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F571F6" w14:textId="77777777" w:rsidR="00A0651C" w:rsidRDefault="00872815" w:rsidP="00D13C9B">
      <w:pPr>
        <w:pStyle w:val="Header"/>
        <w:jc w:val="center"/>
        <w:rPr>
          <w:sz w:val="22"/>
          <w:szCs w:val="22"/>
        </w:rPr>
      </w:pPr>
      <w:r>
        <w:rPr>
          <w:noProof/>
        </w:rPr>
        <mc:AlternateContent>
          <mc:Choice Requires="wps">
            <w:drawing>
              <wp:anchor distT="0" distB="0" distL="114300" distR="114300" simplePos="0" relativeHeight="251661312" behindDoc="0" locked="0" layoutInCell="1" allowOverlap="1" wp14:anchorId="7CA14125" wp14:editId="514D1F80">
                <wp:simplePos x="0" y="0"/>
                <wp:positionH relativeFrom="column">
                  <wp:posOffset>5250180</wp:posOffset>
                </wp:positionH>
                <wp:positionV relativeFrom="paragraph">
                  <wp:posOffset>-15875</wp:posOffset>
                </wp:positionV>
                <wp:extent cx="1450340" cy="1387475"/>
                <wp:effectExtent l="0" t="317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340" cy="1387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52EDFA" w14:textId="77777777" w:rsidR="00872815" w:rsidRDefault="00872815" w:rsidP="00872815"/>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A14125" id="_x0000_t202" coordsize="21600,21600" o:spt="202" path="m,l,21600r21600,l21600,xe">
                <v:stroke joinstyle="miter"/>
                <v:path gradientshapeok="t" o:connecttype="rect"/>
              </v:shapetype>
              <v:shape id="Text Box 2" o:spid="_x0000_s1026" type="#_x0000_t202" style="position:absolute;left:0;text-align:left;margin-left:413.4pt;margin-top:-1.25pt;width:114.2pt;height:109.2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" stroked="f">
                <v:textbox style="mso-fit-shape-to-text:t">
                  <w:txbxContent>
                    <w:p w14:paraId="4D52EDFA" w14:textId="77777777" w:rsidR="00872815" w:rsidRDefault="00872815" w:rsidP="00872815"/>
                  </w:txbxContent>
                </v:textbox>
              </v:shape>
            </w:pict>
          </mc:Fallback>
        </mc:AlternateContent>
      </w:r>
      <w:r w:rsidR="00A0651C">
        <w:rPr>
          <w:sz w:val="22"/>
          <w:szCs w:val="22"/>
        </w:rPr>
        <w:t>MACON-BIBB COUNTY BOARD OF ELECTIONS</w:t>
      </w:r>
    </w:p>
    <w:p w14:paraId="6521D60A" w14:textId="77777777" w:rsidR="00A0651C" w:rsidRDefault="00A0651C" w:rsidP="00AB6DA1">
      <w:pPr>
        <w:pStyle w:val="Header"/>
        <w:jc w:val="center"/>
        <w:rPr>
          <w:sz w:val="22"/>
          <w:szCs w:val="22"/>
        </w:rPr>
      </w:pPr>
      <w:r>
        <w:rPr>
          <w:sz w:val="22"/>
          <w:szCs w:val="22"/>
        </w:rPr>
        <w:t>2525 PIO NONO AVE., STE 1200</w:t>
      </w:r>
      <w:r w:rsidR="00AB6DA1">
        <w:rPr>
          <w:sz w:val="22"/>
          <w:szCs w:val="22"/>
        </w:rPr>
        <w:t>, MACON, GA 31206</w:t>
      </w:r>
    </w:p>
    <w:p w14:paraId="5E1D1838" w14:textId="77777777" w:rsidR="00403C56" w:rsidRDefault="00403C56" w:rsidP="00403C56">
      <w:pPr>
        <w:pStyle w:val="Header"/>
        <w:jc w:val="center"/>
        <w:rPr>
          <w:sz w:val="22"/>
          <w:szCs w:val="22"/>
        </w:rPr>
      </w:pPr>
    </w:p>
    <w:p w14:paraId="1D370D57" w14:textId="77777777" w:rsidR="00403C56" w:rsidRDefault="00403C56" w:rsidP="00403C56">
      <w:pPr>
        <w:pStyle w:val="Header"/>
        <w:jc w:val="center"/>
        <w:rPr>
          <w:sz w:val="22"/>
          <w:szCs w:val="22"/>
        </w:rPr>
      </w:pPr>
      <w:r>
        <w:rPr>
          <w:sz w:val="22"/>
          <w:szCs w:val="22"/>
        </w:rPr>
        <w:t>MINUTES OF THE REGULAR BOARD MEETING</w:t>
      </w:r>
    </w:p>
    <w:p w14:paraId="640772C8" w14:textId="77777777" w:rsidR="00AB6DA1" w:rsidRDefault="00AB6DA1" w:rsidP="00AB6DA1">
      <w:pPr>
        <w:pStyle w:val="Header"/>
        <w:jc w:val="center"/>
        <w:rPr>
          <w:sz w:val="22"/>
          <w:szCs w:val="22"/>
        </w:rPr>
      </w:pPr>
      <w:r>
        <w:rPr>
          <w:sz w:val="22"/>
          <w:szCs w:val="22"/>
        </w:rPr>
        <w:t>FEBRUARY 20, 2020</w:t>
      </w:r>
    </w:p>
    <w:p w14:paraId="0CCB5AFF" w14:textId="77777777" w:rsidR="00AB6DA1" w:rsidRPr="00A0651C" w:rsidRDefault="00AB6DA1" w:rsidP="00A0651C">
      <w:pPr>
        <w:pStyle w:val="Header"/>
        <w:rPr>
          <w:sz w:val="22"/>
          <w:szCs w:val="22"/>
        </w:rPr>
      </w:pPr>
      <w:r>
        <w:rPr>
          <w:sz w:val="22"/>
          <w:szCs w:val="22"/>
        </w:rPr>
        <w:t>______________________________________________________________________________________________</w:t>
      </w:r>
    </w:p>
    <w:p w14:paraId="706E912C" w14:textId="77777777" w:rsidR="00AB6DA1" w:rsidRDefault="00AB6DA1" w:rsidP="00AB6DA1">
      <w:pPr>
        <w:pStyle w:val="Header"/>
        <w:rPr>
          <w:sz w:val="22"/>
          <w:szCs w:val="22"/>
        </w:rPr>
      </w:pPr>
      <w:r w:rsidRPr="00AB6DA1">
        <w:rPr>
          <w:sz w:val="22"/>
          <w:szCs w:val="22"/>
        </w:rPr>
        <w:t xml:space="preserve">Board Members Present:  Dr. Henry Ficklin, Mr. Mike Kaplan, Mrs. Rinda Wilson and Mr. Herbert Spangler </w:t>
      </w:r>
    </w:p>
    <w:p w14:paraId="5CC42916" w14:textId="77777777" w:rsidR="00A0651C" w:rsidRPr="00AB6DA1" w:rsidRDefault="00AB6DA1" w:rsidP="00AB6DA1">
      <w:pPr>
        <w:pStyle w:val="Header"/>
        <w:rPr>
          <w:sz w:val="22"/>
          <w:szCs w:val="22"/>
        </w:rPr>
      </w:pPr>
      <w:r w:rsidRPr="00AB6DA1">
        <w:rPr>
          <w:sz w:val="22"/>
          <w:szCs w:val="22"/>
        </w:rPr>
        <w:t>(Ms. Cassandra Powell was absent)</w:t>
      </w:r>
    </w:p>
    <w:p w14:paraId="6C69249B" w14:textId="77777777" w:rsidR="00AB6DA1" w:rsidRPr="00AB6DA1" w:rsidRDefault="00AB6DA1" w:rsidP="00AB6DA1">
      <w:pPr>
        <w:pStyle w:val="Header"/>
        <w:rPr>
          <w:sz w:val="22"/>
          <w:szCs w:val="22"/>
        </w:rPr>
      </w:pPr>
    </w:p>
    <w:p w14:paraId="18AE3291" w14:textId="4B319E39" w:rsidR="00AB6DA1" w:rsidRDefault="00AB6DA1" w:rsidP="00AB6DA1">
      <w:pPr>
        <w:pStyle w:val="Header"/>
        <w:rPr>
          <w:sz w:val="22"/>
          <w:szCs w:val="22"/>
        </w:rPr>
      </w:pPr>
      <w:r w:rsidRPr="00AB6DA1">
        <w:rPr>
          <w:sz w:val="22"/>
          <w:szCs w:val="22"/>
        </w:rPr>
        <w:t>St</w:t>
      </w:r>
      <w:r>
        <w:rPr>
          <w:sz w:val="22"/>
          <w:szCs w:val="22"/>
        </w:rPr>
        <w:t>aff Present:  M</w:t>
      </w:r>
      <w:r w:rsidR="001E598F">
        <w:rPr>
          <w:sz w:val="22"/>
          <w:szCs w:val="22"/>
        </w:rPr>
        <w:t>r</w:t>
      </w:r>
      <w:r>
        <w:rPr>
          <w:sz w:val="22"/>
          <w:szCs w:val="22"/>
        </w:rPr>
        <w:t xml:space="preserve">s. </w:t>
      </w:r>
      <w:r w:rsidR="001E598F">
        <w:rPr>
          <w:sz w:val="22"/>
          <w:szCs w:val="22"/>
        </w:rPr>
        <w:t>Jeanetta Watson, Elections Supervisor, Mrs. Veronica Seals, Chief Registrar, Ms. Charlene Maynard, Administrative Assistant and Mr. Thomas Gillon, Elections Officer</w:t>
      </w:r>
    </w:p>
    <w:p w14:paraId="498FD436" w14:textId="77777777" w:rsidR="001E598F" w:rsidRDefault="001E598F" w:rsidP="00AB6DA1">
      <w:pPr>
        <w:pStyle w:val="Header"/>
        <w:rPr>
          <w:sz w:val="22"/>
          <w:szCs w:val="22"/>
        </w:rPr>
      </w:pPr>
    </w:p>
    <w:p w14:paraId="205DB029" w14:textId="77777777" w:rsidR="00AB6DA1" w:rsidRDefault="00D13C9B" w:rsidP="00AB6DA1">
      <w:pPr>
        <w:pStyle w:val="Header"/>
        <w:rPr>
          <w:sz w:val="22"/>
          <w:szCs w:val="22"/>
        </w:rPr>
      </w:pPr>
      <w:r>
        <w:rPr>
          <w:sz w:val="22"/>
          <w:szCs w:val="22"/>
        </w:rPr>
        <w:t>Board of Elections’ Attorney:  Mr. William Noland</w:t>
      </w:r>
    </w:p>
    <w:p w14:paraId="453BDEB3" w14:textId="77777777" w:rsidR="00D13C9B" w:rsidRDefault="00D13C9B" w:rsidP="00AB6DA1">
      <w:pPr>
        <w:pStyle w:val="Header"/>
        <w:rPr>
          <w:sz w:val="22"/>
          <w:szCs w:val="22"/>
        </w:rPr>
      </w:pPr>
    </w:p>
    <w:p w14:paraId="24DB4FA5" w14:textId="77777777" w:rsidR="00D13C9B" w:rsidRDefault="00D13C9B" w:rsidP="00AB6DA1">
      <w:pPr>
        <w:pStyle w:val="Header"/>
        <w:rPr>
          <w:sz w:val="22"/>
          <w:szCs w:val="22"/>
        </w:rPr>
      </w:pPr>
      <w:r>
        <w:rPr>
          <w:sz w:val="22"/>
          <w:szCs w:val="22"/>
        </w:rPr>
        <w:t xml:space="preserve">Visitors Present:  Charisse Spangler, Carolyn Hargrove, LWV, </w:t>
      </w:r>
      <w:proofErr w:type="spellStart"/>
      <w:r>
        <w:rPr>
          <w:sz w:val="22"/>
          <w:szCs w:val="22"/>
        </w:rPr>
        <w:t>Yanhua</w:t>
      </w:r>
      <w:proofErr w:type="spellEnd"/>
      <w:r>
        <w:rPr>
          <w:sz w:val="22"/>
          <w:szCs w:val="22"/>
        </w:rPr>
        <w:t xml:space="preserve"> </w:t>
      </w:r>
      <w:proofErr w:type="spellStart"/>
      <w:r>
        <w:rPr>
          <w:sz w:val="22"/>
          <w:szCs w:val="22"/>
        </w:rPr>
        <w:t>Duan</w:t>
      </w:r>
      <w:proofErr w:type="spellEnd"/>
      <w:r>
        <w:rPr>
          <w:sz w:val="22"/>
          <w:szCs w:val="22"/>
        </w:rPr>
        <w:t xml:space="preserve"> </w:t>
      </w:r>
      <w:proofErr w:type="spellStart"/>
      <w:r>
        <w:rPr>
          <w:sz w:val="22"/>
          <w:szCs w:val="22"/>
        </w:rPr>
        <w:t>Zhanj</w:t>
      </w:r>
      <w:proofErr w:type="spellEnd"/>
      <w:r>
        <w:rPr>
          <w:sz w:val="22"/>
          <w:szCs w:val="22"/>
        </w:rPr>
        <w:t xml:space="preserve">, Elaine M. Johnson, Peter Taylor, CGFT &amp; LC, Claudia Kirkwood, LWV, Christiana Jackson, Dominion Voting Representative, Mark </w:t>
      </w:r>
      <w:proofErr w:type="spellStart"/>
      <w:r>
        <w:rPr>
          <w:sz w:val="22"/>
          <w:szCs w:val="22"/>
        </w:rPr>
        <w:t>Dehler</w:t>
      </w:r>
      <w:proofErr w:type="spellEnd"/>
      <w:r>
        <w:rPr>
          <w:sz w:val="22"/>
          <w:szCs w:val="22"/>
        </w:rPr>
        <w:t>, State Dem. Party, Maria Bryant, NAACP</w:t>
      </w:r>
    </w:p>
    <w:p w14:paraId="0C8B45E2" w14:textId="77777777" w:rsidR="00AB6DA1" w:rsidRDefault="00AB6DA1" w:rsidP="00AB6DA1">
      <w:pPr>
        <w:pStyle w:val="Header"/>
        <w:rPr>
          <w:sz w:val="22"/>
          <w:szCs w:val="22"/>
        </w:rPr>
      </w:pPr>
    </w:p>
    <w:p w14:paraId="5604B9E1" w14:textId="77777777" w:rsidR="00AB6DA1" w:rsidRDefault="00AB6DA1" w:rsidP="00AB6DA1">
      <w:pPr>
        <w:pStyle w:val="Header"/>
        <w:rPr>
          <w:sz w:val="22"/>
          <w:szCs w:val="22"/>
        </w:rPr>
      </w:pPr>
    </w:p>
    <w:p w14:paraId="0E5BD138" w14:textId="77777777" w:rsidR="009019D9" w:rsidRPr="00557916" w:rsidRDefault="009019D9" w:rsidP="00AB6DA1">
      <w:pPr>
        <w:pStyle w:val="Header"/>
        <w:rPr>
          <w:sz w:val="22"/>
          <w:szCs w:val="22"/>
          <w:u w:val="single"/>
        </w:rPr>
      </w:pPr>
      <w:r w:rsidRPr="00557916">
        <w:rPr>
          <w:sz w:val="22"/>
          <w:szCs w:val="22"/>
          <w:u w:val="single"/>
        </w:rPr>
        <w:t>CALL TO ORDER:</w:t>
      </w:r>
    </w:p>
    <w:p w14:paraId="73761B12" w14:textId="77777777" w:rsidR="009019D9" w:rsidRDefault="009019D9" w:rsidP="00AB6DA1">
      <w:pPr>
        <w:pStyle w:val="Header"/>
        <w:rPr>
          <w:sz w:val="22"/>
          <w:szCs w:val="22"/>
        </w:rPr>
      </w:pPr>
    </w:p>
    <w:p w14:paraId="14F9778E" w14:textId="77777777" w:rsidR="009019D9" w:rsidRDefault="009019D9" w:rsidP="00AB6DA1">
      <w:pPr>
        <w:pStyle w:val="Header"/>
        <w:rPr>
          <w:sz w:val="22"/>
          <w:szCs w:val="22"/>
        </w:rPr>
      </w:pPr>
      <w:r>
        <w:rPr>
          <w:sz w:val="22"/>
          <w:szCs w:val="22"/>
        </w:rPr>
        <w:t>Dr. Henry Ficklin, Chairperson, called the regular meeting to order at 4:08 p.m.</w:t>
      </w:r>
    </w:p>
    <w:p w14:paraId="416C395C" w14:textId="77777777" w:rsidR="009019D9" w:rsidRDefault="009019D9" w:rsidP="00AB6DA1">
      <w:pPr>
        <w:pStyle w:val="Header"/>
        <w:rPr>
          <w:sz w:val="22"/>
          <w:szCs w:val="22"/>
        </w:rPr>
      </w:pPr>
    </w:p>
    <w:p w14:paraId="6FE14FCB" w14:textId="77777777" w:rsidR="009019D9" w:rsidRPr="00557916" w:rsidRDefault="009019D9" w:rsidP="00AB6DA1">
      <w:pPr>
        <w:pStyle w:val="Header"/>
        <w:rPr>
          <w:sz w:val="22"/>
          <w:szCs w:val="22"/>
          <w:u w:val="single"/>
        </w:rPr>
      </w:pPr>
      <w:r w:rsidRPr="00557916">
        <w:rPr>
          <w:sz w:val="22"/>
          <w:szCs w:val="22"/>
          <w:u w:val="single"/>
        </w:rPr>
        <w:t>APPROVAL OF THE MINUTES:</w:t>
      </w:r>
    </w:p>
    <w:p w14:paraId="31BF02A0" w14:textId="77777777" w:rsidR="009019D9" w:rsidRDefault="009019D9" w:rsidP="00AB6DA1">
      <w:pPr>
        <w:pStyle w:val="Header"/>
        <w:rPr>
          <w:sz w:val="22"/>
          <w:szCs w:val="22"/>
        </w:rPr>
      </w:pPr>
    </w:p>
    <w:p w14:paraId="07D492EA" w14:textId="77777777" w:rsidR="009019D9" w:rsidRDefault="009019D9" w:rsidP="00AB6DA1">
      <w:pPr>
        <w:pStyle w:val="Header"/>
        <w:rPr>
          <w:sz w:val="22"/>
          <w:szCs w:val="22"/>
        </w:rPr>
      </w:pPr>
      <w:r>
        <w:rPr>
          <w:sz w:val="22"/>
          <w:szCs w:val="22"/>
        </w:rPr>
        <w:t>Mr. Kaplan made a motion to approve the minutes from the January 23, 2020 regular Board Meeting.  Mr. Spangler seconded.  Dr. Ficklin and Mrs. Wilson agreed.  The motion passed unanimously.</w:t>
      </w:r>
    </w:p>
    <w:p w14:paraId="0114C5DF" w14:textId="77777777" w:rsidR="009019D9" w:rsidRDefault="009019D9" w:rsidP="00AB6DA1">
      <w:pPr>
        <w:pStyle w:val="Header"/>
        <w:rPr>
          <w:sz w:val="22"/>
          <w:szCs w:val="22"/>
        </w:rPr>
      </w:pPr>
    </w:p>
    <w:p w14:paraId="14F7AB98" w14:textId="77777777" w:rsidR="009019D9" w:rsidRDefault="009019D9" w:rsidP="00AB6DA1">
      <w:pPr>
        <w:pStyle w:val="Header"/>
        <w:rPr>
          <w:sz w:val="22"/>
          <w:szCs w:val="22"/>
        </w:rPr>
      </w:pPr>
    </w:p>
    <w:p w14:paraId="7C7EA6CE" w14:textId="77777777" w:rsidR="009019D9" w:rsidRPr="00557916" w:rsidRDefault="009019D9" w:rsidP="00AB6DA1">
      <w:pPr>
        <w:pStyle w:val="Header"/>
        <w:rPr>
          <w:sz w:val="22"/>
          <w:szCs w:val="22"/>
          <w:u w:val="single"/>
        </w:rPr>
      </w:pPr>
      <w:r w:rsidRPr="00557916">
        <w:rPr>
          <w:sz w:val="22"/>
          <w:szCs w:val="22"/>
          <w:u w:val="single"/>
        </w:rPr>
        <w:t>OLD BUSINESS:</w:t>
      </w:r>
    </w:p>
    <w:p w14:paraId="21D22835" w14:textId="77777777" w:rsidR="009019D9" w:rsidRDefault="009019D9" w:rsidP="00AB6DA1">
      <w:pPr>
        <w:pStyle w:val="Header"/>
        <w:rPr>
          <w:sz w:val="22"/>
          <w:szCs w:val="22"/>
        </w:rPr>
      </w:pPr>
    </w:p>
    <w:p w14:paraId="165D42C3" w14:textId="77777777" w:rsidR="00ED3969" w:rsidRDefault="00557916" w:rsidP="00ED3969">
      <w:pPr>
        <w:pStyle w:val="Header"/>
        <w:numPr>
          <w:ilvl w:val="0"/>
          <w:numId w:val="10"/>
        </w:numPr>
        <w:rPr>
          <w:sz w:val="22"/>
          <w:szCs w:val="22"/>
        </w:rPr>
      </w:pPr>
      <w:r>
        <w:rPr>
          <w:sz w:val="22"/>
          <w:szCs w:val="22"/>
        </w:rPr>
        <w:t xml:space="preserve">Dr. Ficklin stated he spoke </w:t>
      </w:r>
      <w:r w:rsidR="00ED3969">
        <w:rPr>
          <w:sz w:val="22"/>
          <w:szCs w:val="22"/>
        </w:rPr>
        <w:t xml:space="preserve">with Dr. Keith Moffett, County </w:t>
      </w:r>
      <w:r w:rsidR="008716F2">
        <w:rPr>
          <w:sz w:val="22"/>
          <w:szCs w:val="22"/>
        </w:rPr>
        <w:t>M</w:t>
      </w:r>
      <w:r>
        <w:rPr>
          <w:sz w:val="22"/>
          <w:szCs w:val="22"/>
        </w:rPr>
        <w:t xml:space="preserve">anager and he is working </w:t>
      </w:r>
      <w:r w:rsidR="00ED3969">
        <w:rPr>
          <w:sz w:val="22"/>
          <w:szCs w:val="22"/>
        </w:rPr>
        <w:t>with Mayor Reichert to receive</w:t>
      </w:r>
      <w:r>
        <w:rPr>
          <w:sz w:val="22"/>
          <w:szCs w:val="22"/>
        </w:rPr>
        <w:t xml:space="preserve"> approval from the necessary persons to minimize the Vendor Package application process requirements for polling locations</w:t>
      </w:r>
      <w:r w:rsidR="00ED3969">
        <w:rPr>
          <w:sz w:val="22"/>
          <w:szCs w:val="22"/>
        </w:rPr>
        <w:t>.  An update will be provided to the Board when it becomes available.</w:t>
      </w:r>
    </w:p>
    <w:p w14:paraId="12D6ED96" w14:textId="77777777" w:rsidR="00ED3969" w:rsidRDefault="00ED3969" w:rsidP="00ED3969">
      <w:pPr>
        <w:pStyle w:val="Header"/>
        <w:rPr>
          <w:sz w:val="22"/>
          <w:szCs w:val="22"/>
        </w:rPr>
      </w:pPr>
    </w:p>
    <w:p w14:paraId="5A65568D" w14:textId="77777777" w:rsidR="00ED3969" w:rsidRDefault="00ED3969" w:rsidP="00ED3969">
      <w:pPr>
        <w:pStyle w:val="Header"/>
        <w:rPr>
          <w:sz w:val="22"/>
          <w:szCs w:val="22"/>
        </w:rPr>
      </w:pPr>
    </w:p>
    <w:p w14:paraId="7CB64EDD" w14:textId="77777777" w:rsidR="00ED3969" w:rsidRPr="008716F2" w:rsidRDefault="00ED3969" w:rsidP="00ED3969">
      <w:pPr>
        <w:pStyle w:val="Header"/>
        <w:rPr>
          <w:sz w:val="22"/>
          <w:szCs w:val="22"/>
          <w:u w:val="single"/>
        </w:rPr>
      </w:pPr>
      <w:r w:rsidRPr="008716F2">
        <w:rPr>
          <w:sz w:val="22"/>
          <w:szCs w:val="22"/>
          <w:u w:val="single"/>
        </w:rPr>
        <w:t>NEW BUSINESS:</w:t>
      </w:r>
    </w:p>
    <w:p w14:paraId="78FC66D9" w14:textId="77777777" w:rsidR="00ED3969" w:rsidRDefault="00ED3969" w:rsidP="00ED3969">
      <w:pPr>
        <w:pStyle w:val="Header"/>
        <w:rPr>
          <w:sz w:val="22"/>
          <w:szCs w:val="22"/>
        </w:rPr>
      </w:pPr>
    </w:p>
    <w:p w14:paraId="060288B3" w14:textId="77777777" w:rsidR="00ED3969" w:rsidRDefault="00ED3969" w:rsidP="00ED3969">
      <w:pPr>
        <w:pStyle w:val="Header"/>
        <w:numPr>
          <w:ilvl w:val="0"/>
          <w:numId w:val="11"/>
        </w:numPr>
        <w:rPr>
          <w:sz w:val="22"/>
          <w:szCs w:val="22"/>
        </w:rPr>
      </w:pPr>
      <w:r>
        <w:rPr>
          <w:sz w:val="22"/>
          <w:szCs w:val="22"/>
        </w:rPr>
        <w:t>Mr. Kaplan made a motion to approve the Poll Manager Appointments for the March 24, 2020 Presidential Preference Primary Election; according to O.C.G.A. 21-2-90.  Mrs. Wilson seconded.  Dr. Ficklin and Mr. Spangler agreed.  The motion passed unanimously.</w:t>
      </w:r>
    </w:p>
    <w:p w14:paraId="2A42E3DD" w14:textId="77777777" w:rsidR="004B3D53" w:rsidRDefault="004B3D53" w:rsidP="004B3D53">
      <w:pPr>
        <w:pStyle w:val="Header"/>
        <w:ind w:left="720"/>
        <w:rPr>
          <w:sz w:val="22"/>
          <w:szCs w:val="22"/>
        </w:rPr>
      </w:pPr>
    </w:p>
    <w:p w14:paraId="632C6EE6" w14:textId="77777777" w:rsidR="00ED3969" w:rsidRDefault="006D4FA9" w:rsidP="00ED3969">
      <w:pPr>
        <w:pStyle w:val="Header"/>
        <w:numPr>
          <w:ilvl w:val="0"/>
          <w:numId w:val="11"/>
        </w:numPr>
        <w:rPr>
          <w:sz w:val="22"/>
          <w:szCs w:val="22"/>
        </w:rPr>
      </w:pPr>
      <w:r>
        <w:rPr>
          <w:sz w:val="22"/>
          <w:szCs w:val="22"/>
        </w:rPr>
        <w:t xml:space="preserve">Dr. Ficklin stated this office has one more year with the current lease.  More space is required for storage of the new voting equipment and supplies.  </w:t>
      </w:r>
      <w:r w:rsidR="00FD3C3C">
        <w:rPr>
          <w:sz w:val="22"/>
          <w:szCs w:val="22"/>
        </w:rPr>
        <w:t xml:space="preserve">Dr. Ficklin invited </w:t>
      </w:r>
      <w:r>
        <w:rPr>
          <w:sz w:val="22"/>
          <w:szCs w:val="22"/>
        </w:rPr>
        <w:t xml:space="preserve">Dr. </w:t>
      </w:r>
      <w:r w:rsidR="00FD3C3C">
        <w:rPr>
          <w:sz w:val="22"/>
          <w:szCs w:val="22"/>
        </w:rPr>
        <w:t xml:space="preserve">Keith </w:t>
      </w:r>
      <w:r>
        <w:rPr>
          <w:sz w:val="22"/>
          <w:szCs w:val="22"/>
        </w:rPr>
        <w:t>Moffett</w:t>
      </w:r>
      <w:r w:rsidR="00FD3C3C">
        <w:rPr>
          <w:sz w:val="22"/>
          <w:szCs w:val="22"/>
        </w:rPr>
        <w:t>, County Manager</w:t>
      </w:r>
      <w:r w:rsidR="00357DCC">
        <w:rPr>
          <w:sz w:val="22"/>
          <w:szCs w:val="22"/>
        </w:rPr>
        <w:t xml:space="preserve"> and Julie Moore, Strategic Planning </w:t>
      </w:r>
      <w:r>
        <w:rPr>
          <w:sz w:val="22"/>
          <w:szCs w:val="22"/>
        </w:rPr>
        <w:t>to</w:t>
      </w:r>
      <w:r w:rsidR="00FD3C3C">
        <w:rPr>
          <w:sz w:val="22"/>
          <w:szCs w:val="22"/>
        </w:rPr>
        <w:t xml:space="preserve"> visit</w:t>
      </w:r>
      <w:r>
        <w:rPr>
          <w:sz w:val="22"/>
          <w:szCs w:val="22"/>
        </w:rPr>
        <w:t xml:space="preserve"> this office to assess the concerns of </w:t>
      </w:r>
      <w:r w:rsidR="00B81352">
        <w:rPr>
          <w:sz w:val="22"/>
          <w:szCs w:val="22"/>
        </w:rPr>
        <w:t>appropriate space needed to operate</w:t>
      </w:r>
      <w:r w:rsidR="00357DCC">
        <w:rPr>
          <w:sz w:val="22"/>
          <w:szCs w:val="22"/>
        </w:rPr>
        <w:t>.</w:t>
      </w:r>
      <w:r>
        <w:rPr>
          <w:sz w:val="22"/>
          <w:szCs w:val="22"/>
        </w:rPr>
        <w:t xml:space="preserve"> </w:t>
      </w:r>
      <w:r w:rsidR="00357DCC">
        <w:rPr>
          <w:sz w:val="22"/>
          <w:szCs w:val="22"/>
        </w:rPr>
        <w:t>Also</w:t>
      </w:r>
      <w:r w:rsidR="00815CE1">
        <w:rPr>
          <w:sz w:val="22"/>
          <w:szCs w:val="22"/>
        </w:rPr>
        <w:t xml:space="preserve"> discussed</w:t>
      </w:r>
      <w:r w:rsidR="00357DCC">
        <w:rPr>
          <w:sz w:val="22"/>
          <w:szCs w:val="22"/>
        </w:rPr>
        <w:t>,</w:t>
      </w:r>
      <w:r w:rsidR="00815CE1">
        <w:rPr>
          <w:sz w:val="22"/>
          <w:szCs w:val="22"/>
        </w:rPr>
        <w:t xml:space="preserve"> was </w:t>
      </w:r>
      <w:r>
        <w:rPr>
          <w:sz w:val="22"/>
          <w:szCs w:val="22"/>
        </w:rPr>
        <w:t>the possibility of acquiring new office space moving forward.</w:t>
      </w:r>
    </w:p>
    <w:p w14:paraId="3AA750AF" w14:textId="77777777" w:rsidR="00815CE1" w:rsidRDefault="00815CE1" w:rsidP="00815CE1">
      <w:pPr>
        <w:pStyle w:val="Header"/>
        <w:ind w:left="720"/>
        <w:rPr>
          <w:sz w:val="22"/>
          <w:szCs w:val="22"/>
        </w:rPr>
      </w:pPr>
    </w:p>
    <w:p w14:paraId="3FCF2F54" w14:textId="77777777" w:rsidR="00815CE1" w:rsidRDefault="00815CE1" w:rsidP="00ED3969">
      <w:pPr>
        <w:pStyle w:val="Header"/>
        <w:numPr>
          <w:ilvl w:val="0"/>
          <w:numId w:val="11"/>
        </w:numPr>
        <w:rPr>
          <w:sz w:val="22"/>
          <w:szCs w:val="22"/>
        </w:rPr>
      </w:pPr>
      <w:r>
        <w:rPr>
          <w:sz w:val="22"/>
          <w:szCs w:val="22"/>
        </w:rPr>
        <w:t xml:space="preserve"> Mrs. Watson stated </w:t>
      </w:r>
      <w:r w:rsidR="00B81352">
        <w:rPr>
          <w:sz w:val="22"/>
          <w:szCs w:val="22"/>
        </w:rPr>
        <w:t xml:space="preserve">due to old operating systems on 11 desktop computers and 13 laptops, the </w:t>
      </w:r>
      <w:proofErr w:type="spellStart"/>
      <w:r w:rsidR="00B81352">
        <w:rPr>
          <w:sz w:val="22"/>
          <w:szCs w:val="22"/>
        </w:rPr>
        <w:t>EasyVote</w:t>
      </w:r>
      <w:proofErr w:type="spellEnd"/>
      <w:r w:rsidR="00B81352">
        <w:rPr>
          <w:sz w:val="22"/>
          <w:szCs w:val="22"/>
        </w:rPr>
        <w:t xml:space="preserve"> software used to process voters during early voting will not function properly and may be susceptible to viruses</w:t>
      </w:r>
      <w:r w:rsidR="00357DCC">
        <w:rPr>
          <w:sz w:val="22"/>
          <w:szCs w:val="22"/>
        </w:rPr>
        <w:t>; therefore, the IT Department said they would need to be replaced</w:t>
      </w:r>
      <w:r w:rsidR="00E51B28">
        <w:rPr>
          <w:sz w:val="22"/>
          <w:szCs w:val="22"/>
        </w:rPr>
        <w:t xml:space="preserve"> immediately</w:t>
      </w:r>
      <w:r w:rsidR="00357DCC">
        <w:rPr>
          <w:sz w:val="22"/>
          <w:szCs w:val="22"/>
        </w:rPr>
        <w:t>.</w:t>
      </w:r>
      <w:r w:rsidR="00B81352">
        <w:rPr>
          <w:sz w:val="22"/>
          <w:szCs w:val="22"/>
        </w:rPr>
        <w:t xml:space="preserve"> </w:t>
      </w:r>
    </w:p>
    <w:p w14:paraId="0A57769F" w14:textId="77777777" w:rsidR="00815CE1" w:rsidRDefault="00815CE1" w:rsidP="00815CE1">
      <w:pPr>
        <w:pStyle w:val="Header"/>
        <w:rPr>
          <w:sz w:val="22"/>
          <w:szCs w:val="22"/>
        </w:rPr>
      </w:pPr>
    </w:p>
    <w:p w14:paraId="586E61B7" w14:textId="77777777" w:rsidR="00815CE1" w:rsidRDefault="00815CE1" w:rsidP="00ED3969">
      <w:pPr>
        <w:pStyle w:val="Header"/>
        <w:numPr>
          <w:ilvl w:val="0"/>
          <w:numId w:val="11"/>
        </w:numPr>
        <w:rPr>
          <w:sz w:val="22"/>
          <w:szCs w:val="22"/>
        </w:rPr>
      </w:pPr>
      <w:r>
        <w:rPr>
          <w:sz w:val="22"/>
          <w:szCs w:val="22"/>
        </w:rPr>
        <w:t>After much discussion concerning additional poll worker training compensation, as the poll workers will require more than one day of training; Mr. Kaplan made a motion to request approval from the Commissioners to pay poll workers an additional $25 dollars to receive required extended training. Mr. Spangler seconded.  Dr. Ficklin and Mr. Spangler agreed.  The motion passed unanimously</w:t>
      </w:r>
      <w:r w:rsidR="00357DCC">
        <w:rPr>
          <w:sz w:val="22"/>
          <w:szCs w:val="22"/>
        </w:rPr>
        <w:t>.</w:t>
      </w:r>
    </w:p>
    <w:p w14:paraId="1DA78CEA" w14:textId="77777777" w:rsidR="00357DCC" w:rsidRDefault="00357DCC" w:rsidP="00357DCC">
      <w:pPr>
        <w:pStyle w:val="ListParagraph"/>
        <w:rPr>
          <w:sz w:val="22"/>
          <w:szCs w:val="22"/>
        </w:rPr>
      </w:pPr>
    </w:p>
    <w:p w14:paraId="3FD5A1E8" w14:textId="24516EDB" w:rsidR="00357DCC" w:rsidRDefault="00357DCC" w:rsidP="00357DCC">
      <w:pPr>
        <w:pStyle w:val="Header"/>
        <w:rPr>
          <w:sz w:val="22"/>
          <w:szCs w:val="22"/>
        </w:rPr>
      </w:pPr>
    </w:p>
    <w:p w14:paraId="63169124" w14:textId="77777777" w:rsidR="00266FA5" w:rsidRPr="00357DCC" w:rsidRDefault="00266FA5" w:rsidP="00357DCC">
      <w:pPr>
        <w:pStyle w:val="Header"/>
        <w:rPr>
          <w:sz w:val="22"/>
          <w:szCs w:val="22"/>
        </w:rPr>
      </w:pPr>
    </w:p>
    <w:p w14:paraId="01B12444" w14:textId="77777777" w:rsidR="00357DCC" w:rsidRDefault="00E51B28" w:rsidP="00ED3969">
      <w:pPr>
        <w:pStyle w:val="Header"/>
        <w:numPr>
          <w:ilvl w:val="0"/>
          <w:numId w:val="11"/>
        </w:numPr>
        <w:rPr>
          <w:sz w:val="22"/>
          <w:szCs w:val="22"/>
        </w:rPr>
      </w:pPr>
      <w:r>
        <w:rPr>
          <w:sz w:val="22"/>
          <w:szCs w:val="22"/>
        </w:rPr>
        <w:t>Dr. Ficklin stated he asked Ms. Maynard to get quotes for the purchasing large Cargo Vans</w:t>
      </w:r>
      <w:r w:rsidR="00DC45D4">
        <w:rPr>
          <w:sz w:val="22"/>
          <w:szCs w:val="22"/>
        </w:rPr>
        <w:t xml:space="preserve"> for transporting some of the equipment and supplies. We have triple the amount of equipment and supplies than used previously</w:t>
      </w:r>
      <w:r>
        <w:rPr>
          <w:sz w:val="22"/>
          <w:szCs w:val="22"/>
        </w:rPr>
        <w:t>.</w:t>
      </w:r>
    </w:p>
    <w:p w14:paraId="03C8F629" w14:textId="77777777" w:rsidR="00E51B28" w:rsidRDefault="00E51B28" w:rsidP="00E51B28">
      <w:pPr>
        <w:pStyle w:val="Header"/>
        <w:ind w:left="720"/>
        <w:rPr>
          <w:sz w:val="22"/>
          <w:szCs w:val="22"/>
        </w:rPr>
      </w:pPr>
    </w:p>
    <w:p w14:paraId="4F9831E0" w14:textId="77777777" w:rsidR="00E51B28" w:rsidRDefault="00DC45D4" w:rsidP="00ED3969">
      <w:pPr>
        <w:pStyle w:val="Header"/>
        <w:numPr>
          <w:ilvl w:val="0"/>
          <w:numId w:val="11"/>
        </w:numPr>
        <w:rPr>
          <w:sz w:val="22"/>
          <w:szCs w:val="22"/>
        </w:rPr>
      </w:pPr>
      <w:r>
        <w:rPr>
          <w:sz w:val="22"/>
          <w:szCs w:val="22"/>
        </w:rPr>
        <w:t>Vendor Package was already listed under new business and discussed.  Please see above.</w:t>
      </w:r>
    </w:p>
    <w:p w14:paraId="1CBE4AF0" w14:textId="77777777" w:rsidR="00DC45D4" w:rsidRDefault="00DC45D4" w:rsidP="00DC45D4">
      <w:pPr>
        <w:pStyle w:val="ListParagraph"/>
        <w:rPr>
          <w:sz w:val="22"/>
          <w:szCs w:val="22"/>
        </w:rPr>
      </w:pPr>
    </w:p>
    <w:p w14:paraId="4B4DAB4F" w14:textId="77777777" w:rsidR="00DC45D4" w:rsidRDefault="00DC45D4" w:rsidP="00ED3969">
      <w:pPr>
        <w:pStyle w:val="Header"/>
        <w:numPr>
          <w:ilvl w:val="0"/>
          <w:numId w:val="11"/>
        </w:numPr>
        <w:rPr>
          <w:sz w:val="22"/>
          <w:szCs w:val="22"/>
        </w:rPr>
      </w:pPr>
      <w:r>
        <w:rPr>
          <w:sz w:val="22"/>
          <w:szCs w:val="22"/>
        </w:rPr>
        <w:t>Dr. Ficklin expressed with Dr. Keith Moffett, County Manager the need for an additional full-time and part-time employee. Mrs. Watson stated we also need additional technicians.</w:t>
      </w:r>
    </w:p>
    <w:p w14:paraId="7DB1D288" w14:textId="77777777" w:rsidR="00DC45D4" w:rsidRDefault="00DC45D4" w:rsidP="00DC45D4">
      <w:pPr>
        <w:pStyle w:val="ListParagraph"/>
        <w:rPr>
          <w:sz w:val="22"/>
          <w:szCs w:val="22"/>
        </w:rPr>
      </w:pPr>
    </w:p>
    <w:p w14:paraId="29E6ADA2" w14:textId="77777777" w:rsidR="00DC45D4" w:rsidRDefault="00DC45D4" w:rsidP="00ED3969">
      <w:pPr>
        <w:pStyle w:val="Header"/>
        <w:numPr>
          <w:ilvl w:val="0"/>
          <w:numId w:val="11"/>
        </w:numPr>
        <w:rPr>
          <w:sz w:val="22"/>
          <w:szCs w:val="22"/>
        </w:rPr>
      </w:pPr>
      <w:r>
        <w:rPr>
          <w:sz w:val="22"/>
          <w:szCs w:val="22"/>
        </w:rPr>
        <w:t xml:space="preserve">Dr. Ficklin stated Bibb County needs </w:t>
      </w:r>
      <w:r w:rsidR="004D5445">
        <w:rPr>
          <w:sz w:val="22"/>
          <w:szCs w:val="22"/>
        </w:rPr>
        <w:t>more than one</w:t>
      </w:r>
      <w:r w:rsidR="00EF4D43">
        <w:rPr>
          <w:sz w:val="22"/>
          <w:szCs w:val="22"/>
        </w:rPr>
        <w:t xml:space="preserve"> early voting location and discussed implementing an additional site </w:t>
      </w:r>
      <w:r>
        <w:rPr>
          <w:sz w:val="22"/>
          <w:szCs w:val="22"/>
        </w:rPr>
        <w:t xml:space="preserve">prior to the May election.  </w:t>
      </w:r>
      <w:r w:rsidR="00B64B28">
        <w:rPr>
          <w:sz w:val="22"/>
          <w:szCs w:val="22"/>
        </w:rPr>
        <w:t>Mr. Kaplan stated the Harriett Tubman museum may be a possibility.  Mr. Kaplan further stated he will look for possible locations.</w:t>
      </w:r>
    </w:p>
    <w:p w14:paraId="119FEE01" w14:textId="77777777" w:rsidR="00B64B28" w:rsidRDefault="00B64B28" w:rsidP="00B64B28">
      <w:pPr>
        <w:pStyle w:val="ListParagraph"/>
        <w:rPr>
          <w:sz w:val="22"/>
          <w:szCs w:val="22"/>
        </w:rPr>
      </w:pPr>
    </w:p>
    <w:p w14:paraId="3F7A6126" w14:textId="77777777" w:rsidR="00B64B28" w:rsidRDefault="00B64B28" w:rsidP="00ED3969">
      <w:pPr>
        <w:pStyle w:val="Header"/>
        <w:numPr>
          <w:ilvl w:val="0"/>
          <w:numId w:val="11"/>
        </w:numPr>
        <w:rPr>
          <w:sz w:val="22"/>
          <w:szCs w:val="22"/>
        </w:rPr>
      </w:pPr>
      <w:r>
        <w:rPr>
          <w:sz w:val="22"/>
          <w:szCs w:val="22"/>
        </w:rPr>
        <w:t xml:space="preserve">Mr. Maynard, Elections Technicians stated in this building there were too many outlets on one circuit and the building was not wired according to code.  In one case, there are 9 outlets on one circuit.  </w:t>
      </w:r>
    </w:p>
    <w:p w14:paraId="54EDBEE7" w14:textId="77777777" w:rsidR="00ED3969" w:rsidRDefault="00ED3969" w:rsidP="00ED3969">
      <w:pPr>
        <w:pStyle w:val="Header"/>
        <w:rPr>
          <w:sz w:val="22"/>
          <w:szCs w:val="22"/>
        </w:rPr>
      </w:pPr>
    </w:p>
    <w:p w14:paraId="3FC1846D" w14:textId="77777777" w:rsidR="009019D9" w:rsidRPr="00ED3969" w:rsidRDefault="00557916" w:rsidP="00ED3969">
      <w:pPr>
        <w:pStyle w:val="Header"/>
        <w:rPr>
          <w:sz w:val="22"/>
          <w:szCs w:val="22"/>
        </w:rPr>
      </w:pPr>
      <w:r w:rsidRPr="00ED3969">
        <w:rPr>
          <w:sz w:val="22"/>
          <w:szCs w:val="22"/>
        </w:rPr>
        <w:t xml:space="preserve"> </w:t>
      </w:r>
    </w:p>
    <w:p w14:paraId="7E0221A3" w14:textId="77777777" w:rsidR="009019D9" w:rsidRPr="00403C56" w:rsidRDefault="00F90014" w:rsidP="00AB6DA1">
      <w:pPr>
        <w:pStyle w:val="Header"/>
        <w:rPr>
          <w:sz w:val="22"/>
          <w:szCs w:val="22"/>
          <w:u w:val="single"/>
        </w:rPr>
      </w:pPr>
      <w:r w:rsidRPr="00403C56">
        <w:rPr>
          <w:sz w:val="22"/>
          <w:szCs w:val="22"/>
          <w:u w:val="single"/>
        </w:rPr>
        <w:t>OTHER BUSINESS:</w:t>
      </w:r>
    </w:p>
    <w:p w14:paraId="32D15477" w14:textId="77777777" w:rsidR="00053EBC" w:rsidRDefault="00A0651C" w:rsidP="00A0651C">
      <w:pPr>
        <w:tabs>
          <w:tab w:val="left" w:pos="795"/>
          <w:tab w:val="left" w:pos="5640"/>
        </w:tabs>
      </w:pPr>
      <w:r w:rsidRPr="00AB6DA1">
        <w:rPr>
          <w:sz w:val="22"/>
          <w:szCs w:val="22"/>
        </w:rPr>
        <w:tab/>
      </w:r>
      <w:r>
        <w:tab/>
      </w:r>
      <w:r w:rsidR="00557916">
        <w:t xml:space="preserve"> </w:t>
      </w:r>
    </w:p>
    <w:p w14:paraId="23A22296" w14:textId="77777777" w:rsidR="00403C56" w:rsidRDefault="00403C56" w:rsidP="00403C56">
      <w:pPr>
        <w:pStyle w:val="ListParagraph"/>
        <w:numPr>
          <w:ilvl w:val="0"/>
          <w:numId w:val="12"/>
        </w:numPr>
        <w:rPr>
          <w:sz w:val="22"/>
          <w:szCs w:val="22"/>
        </w:rPr>
      </w:pPr>
      <w:r>
        <w:rPr>
          <w:sz w:val="22"/>
          <w:szCs w:val="22"/>
        </w:rPr>
        <w:t>Correspondence</w:t>
      </w:r>
    </w:p>
    <w:p w14:paraId="1E15A7AA" w14:textId="77777777" w:rsidR="00403C56" w:rsidRDefault="00403C56" w:rsidP="00403C56">
      <w:pPr>
        <w:pStyle w:val="ListParagraph"/>
        <w:numPr>
          <w:ilvl w:val="0"/>
          <w:numId w:val="14"/>
        </w:numPr>
        <w:rPr>
          <w:sz w:val="22"/>
          <w:szCs w:val="22"/>
        </w:rPr>
      </w:pPr>
      <w:r>
        <w:rPr>
          <w:sz w:val="22"/>
          <w:szCs w:val="22"/>
        </w:rPr>
        <w:t>Poll Worker Salary List</w:t>
      </w:r>
    </w:p>
    <w:p w14:paraId="3FCDF010" w14:textId="77777777" w:rsidR="00403C56" w:rsidRDefault="00403C56" w:rsidP="00403C56">
      <w:pPr>
        <w:rPr>
          <w:sz w:val="22"/>
          <w:szCs w:val="22"/>
        </w:rPr>
      </w:pPr>
    </w:p>
    <w:p w14:paraId="5A7F5E58" w14:textId="77777777" w:rsidR="00403C56" w:rsidRDefault="00403C56" w:rsidP="00403C56">
      <w:pPr>
        <w:pStyle w:val="ListParagraph"/>
        <w:numPr>
          <w:ilvl w:val="0"/>
          <w:numId w:val="12"/>
        </w:numPr>
        <w:rPr>
          <w:sz w:val="22"/>
          <w:szCs w:val="22"/>
        </w:rPr>
      </w:pPr>
      <w:r>
        <w:rPr>
          <w:sz w:val="22"/>
          <w:szCs w:val="22"/>
        </w:rPr>
        <w:t>Items from the Chief Registrar, Veronica Seals</w:t>
      </w:r>
    </w:p>
    <w:p w14:paraId="63532936" w14:textId="77777777" w:rsidR="004742CE" w:rsidRDefault="004742CE" w:rsidP="004742CE">
      <w:pPr>
        <w:pStyle w:val="ListParagraph"/>
        <w:numPr>
          <w:ilvl w:val="1"/>
          <w:numId w:val="12"/>
        </w:numPr>
        <w:spacing w:after="240" w:line="280" w:lineRule="atLeast"/>
        <w:rPr>
          <w:sz w:val="22"/>
          <w:szCs w:val="22"/>
        </w:rPr>
      </w:pPr>
      <w:r w:rsidRPr="003F66E2">
        <w:rPr>
          <w:sz w:val="22"/>
          <w:szCs w:val="22"/>
        </w:rPr>
        <w:t>Active</w:t>
      </w:r>
      <w:r>
        <w:rPr>
          <w:sz w:val="22"/>
          <w:szCs w:val="22"/>
        </w:rPr>
        <w:t xml:space="preserve"> </w:t>
      </w:r>
      <w:r>
        <w:rPr>
          <w:b/>
          <w:bCs/>
          <w:sz w:val="22"/>
          <w:szCs w:val="22"/>
          <w:u w:val="single"/>
        </w:rPr>
        <w:t>106,757</w:t>
      </w:r>
      <w:r w:rsidRPr="003F66E2">
        <w:rPr>
          <w:sz w:val="22"/>
          <w:szCs w:val="22"/>
        </w:rPr>
        <w:tab/>
      </w:r>
      <w:r>
        <w:rPr>
          <w:sz w:val="22"/>
          <w:szCs w:val="22"/>
        </w:rPr>
        <w:tab/>
      </w:r>
      <w:r w:rsidRPr="003F66E2">
        <w:rPr>
          <w:sz w:val="22"/>
          <w:szCs w:val="22"/>
        </w:rPr>
        <w:t>Inactive</w:t>
      </w:r>
      <w:r>
        <w:rPr>
          <w:sz w:val="22"/>
          <w:szCs w:val="22"/>
        </w:rPr>
        <w:tab/>
        <w:t xml:space="preserve"> </w:t>
      </w:r>
      <w:r>
        <w:rPr>
          <w:b/>
          <w:bCs/>
          <w:sz w:val="22"/>
          <w:szCs w:val="22"/>
          <w:u w:val="single"/>
        </w:rPr>
        <w:t>5,385</w:t>
      </w:r>
      <w:r>
        <w:rPr>
          <w:sz w:val="22"/>
          <w:szCs w:val="22"/>
        </w:rPr>
        <w:tab/>
      </w:r>
      <w:r w:rsidR="00545999">
        <w:rPr>
          <w:sz w:val="22"/>
          <w:szCs w:val="22"/>
        </w:rPr>
        <w:tab/>
      </w:r>
      <w:r>
        <w:rPr>
          <w:sz w:val="22"/>
          <w:szCs w:val="22"/>
        </w:rPr>
        <w:t xml:space="preserve">Combined Total </w:t>
      </w:r>
      <w:r>
        <w:rPr>
          <w:b/>
          <w:bCs/>
          <w:sz w:val="22"/>
          <w:szCs w:val="22"/>
          <w:u w:val="single"/>
        </w:rPr>
        <w:t xml:space="preserve">112,142 </w:t>
      </w:r>
      <w:r>
        <w:rPr>
          <w:sz w:val="22"/>
          <w:szCs w:val="22"/>
        </w:rPr>
        <w:t>as of February 20, 2020</w:t>
      </w:r>
    </w:p>
    <w:p w14:paraId="0860F541" w14:textId="77777777" w:rsidR="004742CE" w:rsidRDefault="004742CE" w:rsidP="004742CE">
      <w:pPr>
        <w:pStyle w:val="ListParagraph"/>
        <w:numPr>
          <w:ilvl w:val="1"/>
          <w:numId w:val="12"/>
        </w:numPr>
        <w:spacing w:after="240"/>
        <w:rPr>
          <w:sz w:val="22"/>
          <w:szCs w:val="22"/>
        </w:rPr>
      </w:pPr>
      <w:proofErr w:type="spellStart"/>
      <w:r>
        <w:rPr>
          <w:sz w:val="22"/>
          <w:szCs w:val="22"/>
        </w:rPr>
        <w:t>ElectioNet</w:t>
      </w:r>
      <w:proofErr w:type="spellEnd"/>
      <w:r>
        <w:rPr>
          <w:sz w:val="22"/>
          <w:szCs w:val="22"/>
        </w:rPr>
        <w:t xml:space="preserve"> Voter Registration Dashboard Report </w:t>
      </w:r>
      <w:r w:rsidRPr="00545999">
        <w:rPr>
          <w:i/>
          <w:color w:val="FF0000"/>
          <w:sz w:val="22"/>
          <w:szCs w:val="22"/>
        </w:rPr>
        <w:t xml:space="preserve">(Registrations </w:t>
      </w:r>
      <w:r w:rsidR="00545999" w:rsidRPr="00545999">
        <w:rPr>
          <w:i/>
          <w:color w:val="FF0000"/>
          <w:sz w:val="22"/>
          <w:szCs w:val="22"/>
        </w:rPr>
        <w:t xml:space="preserve">waiting </w:t>
      </w:r>
      <w:r w:rsidRPr="00545999">
        <w:rPr>
          <w:i/>
          <w:color w:val="FF0000"/>
          <w:sz w:val="22"/>
          <w:szCs w:val="22"/>
        </w:rPr>
        <w:t>to be processed)</w:t>
      </w:r>
    </w:p>
    <w:p w14:paraId="0AAD8307" w14:textId="77777777" w:rsidR="004742CE" w:rsidRPr="00545999" w:rsidRDefault="004742CE" w:rsidP="00545999">
      <w:pPr>
        <w:pStyle w:val="ListParagraph"/>
        <w:numPr>
          <w:ilvl w:val="2"/>
          <w:numId w:val="12"/>
        </w:numPr>
        <w:spacing w:after="240" w:line="280" w:lineRule="atLeast"/>
        <w:rPr>
          <w:sz w:val="22"/>
          <w:szCs w:val="22"/>
        </w:rPr>
      </w:pPr>
      <w:r>
        <w:rPr>
          <w:sz w:val="22"/>
          <w:szCs w:val="22"/>
        </w:rPr>
        <w:t>DDS Department</w:t>
      </w:r>
      <w:r w:rsidR="00545999">
        <w:rPr>
          <w:sz w:val="22"/>
          <w:szCs w:val="22"/>
        </w:rPr>
        <w:t xml:space="preserve"> Driver Services Applications – </w:t>
      </w:r>
      <w:r w:rsidRPr="00545999">
        <w:rPr>
          <w:sz w:val="22"/>
          <w:szCs w:val="22"/>
        </w:rPr>
        <w:t xml:space="preserve"> </w:t>
      </w:r>
      <w:r w:rsidRPr="00545999">
        <w:rPr>
          <w:b/>
          <w:bCs/>
          <w:sz w:val="22"/>
          <w:szCs w:val="22"/>
          <w:u w:val="single"/>
        </w:rPr>
        <w:t>794</w:t>
      </w:r>
    </w:p>
    <w:p w14:paraId="3D8850CD" w14:textId="77777777" w:rsidR="004742CE" w:rsidRDefault="004742CE" w:rsidP="004742CE">
      <w:pPr>
        <w:pStyle w:val="ListParagraph"/>
        <w:numPr>
          <w:ilvl w:val="2"/>
          <w:numId w:val="12"/>
        </w:numPr>
        <w:spacing w:after="240" w:line="280" w:lineRule="atLeast"/>
        <w:rPr>
          <w:sz w:val="22"/>
          <w:szCs w:val="22"/>
        </w:rPr>
      </w:pPr>
      <w:r w:rsidRPr="009943D8">
        <w:rPr>
          <w:sz w:val="22"/>
          <w:szCs w:val="22"/>
        </w:rPr>
        <w:t>OLVR – Online Voter Registration Applications</w:t>
      </w:r>
      <w:r>
        <w:rPr>
          <w:i/>
          <w:iCs/>
          <w:sz w:val="22"/>
          <w:szCs w:val="22"/>
        </w:rPr>
        <w:t xml:space="preserve"> </w:t>
      </w:r>
      <w:r>
        <w:rPr>
          <w:sz w:val="22"/>
          <w:szCs w:val="22"/>
        </w:rPr>
        <w:t xml:space="preserve">– </w:t>
      </w:r>
      <w:r>
        <w:rPr>
          <w:b/>
          <w:bCs/>
          <w:sz w:val="22"/>
          <w:szCs w:val="22"/>
          <w:u w:val="single"/>
        </w:rPr>
        <w:t xml:space="preserve"> 7 </w:t>
      </w:r>
    </w:p>
    <w:p w14:paraId="31909739" w14:textId="77777777" w:rsidR="00403C56" w:rsidRDefault="004742CE" w:rsidP="004742CE">
      <w:pPr>
        <w:pStyle w:val="ListParagraph"/>
        <w:rPr>
          <w:sz w:val="22"/>
          <w:szCs w:val="22"/>
        </w:rPr>
      </w:pPr>
      <w:r>
        <w:rPr>
          <w:sz w:val="22"/>
          <w:szCs w:val="22"/>
        </w:rPr>
        <w:t xml:space="preserve">Verification of Pending Voters – </w:t>
      </w:r>
      <w:r>
        <w:rPr>
          <w:b/>
          <w:bCs/>
          <w:sz w:val="22"/>
          <w:szCs w:val="22"/>
          <w:u w:val="single"/>
        </w:rPr>
        <w:t>116</w:t>
      </w:r>
    </w:p>
    <w:p w14:paraId="13063BE1" w14:textId="77777777" w:rsidR="00545999" w:rsidRDefault="00545999" w:rsidP="00545999">
      <w:pPr>
        <w:pStyle w:val="ListParagraph"/>
        <w:rPr>
          <w:sz w:val="22"/>
          <w:szCs w:val="22"/>
        </w:rPr>
      </w:pPr>
    </w:p>
    <w:p w14:paraId="7133D5DE" w14:textId="77777777" w:rsidR="00403C56" w:rsidRDefault="00403C56" w:rsidP="00403C56">
      <w:pPr>
        <w:pStyle w:val="ListParagraph"/>
        <w:numPr>
          <w:ilvl w:val="0"/>
          <w:numId w:val="12"/>
        </w:numPr>
        <w:rPr>
          <w:sz w:val="22"/>
          <w:szCs w:val="22"/>
        </w:rPr>
      </w:pPr>
      <w:r>
        <w:rPr>
          <w:sz w:val="22"/>
          <w:szCs w:val="22"/>
        </w:rPr>
        <w:t>Items from the Board Members</w:t>
      </w:r>
    </w:p>
    <w:p w14:paraId="6CA08927" w14:textId="77777777" w:rsidR="00403C56" w:rsidRPr="00403C56" w:rsidRDefault="00403C56" w:rsidP="00B62644">
      <w:pPr>
        <w:pStyle w:val="ListParagraph"/>
        <w:ind w:left="1440"/>
        <w:rPr>
          <w:sz w:val="22"/>
          <w:szCs w:val="22"/>
        </w:rPr>
      </w:pPr>
    </w:p>
    <w:p w14:paraId="65BA7F66" w14:textId="77777777" w:rsidR="00403C56" w:rsidRDefault="00403C56" w:rsidP="00403C56">
      <w:pPr>
        <w:pStyle w:val="ListParagraph"/>
        <w:numPr>
          <w:ilvl w:val="0"/>
          <w:numId w:val="12"/>
        </w:numPr>
        <w:rPr>
          <w:sz w:val="22"/>
          <w:szCs w:val="22"/>
        </w:rPr>
      </w:pPr>
      <w:r>
        <w:rPr>
          <w:sz w:val="22"/>
          <w:szCs w:val="22"/>
        </w:rPr>
        <w:t>Items from the County Attorney</w:t>
      </w:r>
    </w:p>
    <w:p w14:paraId="3EB64AFD" w14:textId="77777777" w:rsidR="00403C56" w:rsidRDefault="00B62644" w:rsidP="00B62644">
      <w:pPr>
        <w:pStyle w:val="ListParagraph"/>
        <w:numPr>
          <w:ilvl w:val="1"/>
          <w:numId w:val="12"/>
        </w:numPr>
        <w:rPr>
          <w:sz w:val="22"/>
          <w:szCs w:val="22"/>
        </w:rPr>
      </w:pPr>
      <w:r>
        <w:rPr>
          <w:sz w:val="22"/>
          <w:szCs w:val="22"/>
        </w:rPr>
        <w:t xml:space="preserve">Mr. William Noland, County Attorney </w:t>
      </w:r>
      <w:r w:rsidR="00130838">
        <w:rPr>
          <w:sz w:val="22"/>
          <w:szCs w:val="22"/>
        </w:rPr>
        <w:t xml:space="preserve">stated the question posed to him was </w:t>
      </w:r>
      <w:r w:rsidR="00A54408">
        <w:rPr>
          <w:sz w:val="22"/>
          <w:szCs w:val="22"/>
        </w:rPr>
        <w:t>whether</w:t>
      </w:r>
      <w:r w:rsidR="00130838">
        <w:rPr>
          <w:sz w:val="22"/>
          <w:szCs w:val="22"/>
        </w:rPr>
        <w:t xml:space="preserve"> the person appointed to fill an elected office </w:t>
      </w:r>
      <w:r w:rsidR="00A54408">
        <w:rPr>
          <w:sz w:val="22"/>
          <w:szCs w:val="22"/>
        </w:rPr>
        <w:t xml:space="preserve">unexpired term </w:t>
      </w:r>
      <w:r w:rsidR="00130838">
        <w:rPr>
          <w:sz w:val="22"/>
          <w:szCs w:val="22"/>
        </w:rPr>
        <w:t xml:space="preserve">for the Macon Water Authority (MWA) vacancy due to the passing of Mr. Javors Lucas, was </w:t>
      </w:r>
      <w:r w:rsidR="00A54408">
        <w:rPr>
          <w:sz w:val="22"/>
          <w:szCs w:val="22"/>
        </w:rPr>
        <w:t>qualified to fill the seat although he does not live in the district?</w:t>
      </w:r>
      <w:r w:rsidR="00130838">
        <w:rPr>
          <w:sz w:val="22"/>
          <w:szCs w:val="22"/>
        </w:rPr>
        <w:t xml:space="preserve">  </w:t>
      </w:r>
      <w:r w:rsidR="00A54408">
        <w:rPr>
          <w:sz w:val="22"/>
          <w:szCs w:val="22"/>
        </w:rPr>
        <w:t>Mr. Noland explained that t</w:t>
      </w:r>
      <w:r w:rsidR="00130838">
        <w:rPr>
          <w:sz w:val="22"/>
          <w:szCs w:val="22"/>
        </w:rPr>
        <w:t xml:space="preserve">he appointment process is done by the Probate Court Judge.  The Probate Court Judge appoints a qualified person to fill the vacancy until a special election can be conducted.  </w:t>
      </w:r>
      <w:r w:rsidR="00340718">
        <w:rPr>
          <w:sz w:val="22"/>
          <w:szCs w:val="22"/>
        </w:rPr>
        <w:t>The question asked was i</w:t>
      </w:r>
      <w:r w:rsidR="00A54408">
        <w:rPr>
          <w:sz w:val="22"/>
          <w:szCs w:val="22"/>
        </w:rPr>
        <w:t>f</w:t>
      </w:r>
      <w:r w:rsidR="00340718">
        <w:rPr>
          <w:sz w:val="22"/>
          <w:szCs w:val="22"/>
        </w:rPr>
        <w:t xml:space="preserve"> the person appointed to fill the vacancy prior to the special election </w:t>
      </w:r>
      <w:r w:rsidR="00A54408">
        <w:rPr>
          <w:sz w:val="22"/>
          <w:szCs w:val="22"/>
        </w:rPr>
        <w:t xml:space="preserve">is </w:t>
      </w:r>
      <w:r w:rsidR="00340718">
        <w:rPr>
          <w:sz w:val="22"/>
          <w:szCs w:val="22"/>
        </w:rPr>
        <w:t xml:space="preserve">qualified; although, he does not live in the district?  Mr. Noland explained the difference between a qualified appointment and </w:t>
      </w:r>
      <w:r w:rsidR="00A54408">
        <w:rPr>
          <w:sz w:val="22"/>
          <w:szCs w:val="22"/>
        </w:rPr>
        <w:t>qualifications to be elected.</w:t>
      </w:r>
      <w:r w:rsidR="00340718">
        <w:rPr>
          <w:sz w:val="22"/>
          <w:szCs w:val="22"/>
        </w:rPr>
        <w:t xml:space="preserve">  </w:t>
      </w:r>
    </w:p>
    <w:p w14:paraId="7267AB11" w14:textId="77777777" w:rsidR="00340718" w:rsidRDefault="00340718" w:rsidP="00340718">
      <w:pPr>
        <w:pStyle w:val="ListParagraph"/>
        <w:ind w:left="1440"/>
        <w:rPr>
          <w:sz w:val="22"/>
          <w:szCs w:val="22"/>
        </w:rPr>
      </w:pPr>
    </w:p>
    <w:p w14:paraId="0E1A9F3E" w14:textId="77777777" w:rsidR="00340718" w:rsidRPr="00B62644" w:rsidRDefault="00340718" w:rsidP="00340718">
      <w:pPr>
        <w:pStyle w:val="ListParagraph"/>
        <w:ind w:left="1440"/>
        <w:rPr>
          <w:sz w:val="22"/>
          <w:szCs w:val="22"/>
        </w:rPr>
      </w:pPr>
      <w:r>
        <w:rPr>
          <w:sz w:val="22"/>
          <w:szCs w:val="22"/>
        </w:rPr>
        <w:t>After much discussion, Mr. Spangler made a motion</w:t>
      </w:r>
      <w:r w:rsidR="00A54408">
        <w:rPr>
          <w:sz w:val="22"/>
          <w:szCs w:val="22"/>
        </w:rPr>
        <w:t xml:space="preserve"> for Mr. Noland, to ask the MWA to provide legal justification for why the individual appointed was permitted to fill the vacancy although he did not reside within the district.  Mr. Kaplan seconded.  Dr. Ficklin and Mrs. Wilson agreed.  The motion passed unanimously.</w:t>
      </w:r>
    </w:p>
    <w:p w14:paraId="2E5BCEF0" w14:textId="77777777" w:rsidR="00B62644" w:rsidRPr="00B62644" w:rsidRDefault="00B62644" w:rsidP="00B62644">
      <w:pPr>
        <w:rPr>
          <w:sz w:val="22"/>
          <w:szCs w:val="22"/>
        </w:rPr>
      </w:pPr>
    </w:p>
    <w:p w14:paraId="131E969F" w14:textId="77777777" w:rsidR="00403C56" w:rsidRDefault="00403C56" w:rsidP="00403C56">
      <w:pPr>
        <w:pStyle w:val="ListParagraph"/>
        <w:numPr>
          <w:ilvl w:val="0"/>
          <w:numId w:val="12"/>
        </w:numPr>
        <w:rPr>
          <w:sz w:val="22"/>
          <w:szCs w:val="22"/>
        </w:rPr>
      </w:pPr>
      <w:r>
        <w:rPr>
          <w:sz w:val="22"/>
          <w:szCs w:val="22"/>
        </w:rPr>
        <w:t>Items from the Elections Supervisor</w:t>
      </w:r>
    </w:p>
    <w:p w14:paraId="1785058A" w14:textId="77777777" w:rsidR="008209F0" w:rsidRDefault="008209F0" w:rsidP="008209F0">
      <w:pPr>
        <w:pStyle w:val="ListParagraph"/>
        <w:numPr>
          <w:ilvl w:val="1"/>
          <w:numId w:val="12"/>
        </w:numPr>
        <w:rPr>
          <w:sz w:val="22"/>
          <w:szCs w:val="22"/>
        </w:rPr>
      </w:pPr>
      <w:r>
        <w:rPr>
          <w:sz w:val="22"/>
          <w:szCs w:val="22"/>
        </w:rPr>
        <w:t xml:space="preserve">Mrs. Watson stated she is in the process of facilitating poll worker training.  She further stated the entire staff is extremely busy learning new procedures and </w:t>
      </w:r>
      <w:r w:rsidR="001C5477">
        <w:rPr>
          <w:sz w:val="22"/>
          <w:szCs w:val="22"/>
        </w:rPr>
        <w:t xml:space="preserve">more duties; in addition to, preparing for the Presidential Preference Primary and the beginning stages for the May Primary and Nonpartisan General election.  </w:t>
      </w:r>
    </w:p>
    <w:p w14:paraId="65324650" w14:textId="77777777" w:rsidR="001C5477" w:rsidRDefault="001C5477" w:rsidP="008209F0">
      <w:pPr>
        <w:pStyle w:val="ListParagraph"/>
        <w:numPr>
          <w:ilvl w:val="1"/>
          <w:numId w:val="12"/>
        </w:numPr>
        <w:rPr>
          <w:sz w:val="22"/>
          <w:szCs w:val="22"/>
        </w:rPr>
      </w:pPr>
      <w:r>
        <w:rPr>
          <w:sz w:val="22"/>
          <w:szCs w:val="22"/>
        </w:rPr>
        <w:t xml:space="preserve">I am working with training Tom, Charlene and Canetra to prepare for qualifying which will be held the same week early voting begins.  </w:t>
      </w:r>
    </w:p>
    <w:p w14:paraId="54C05A54" w14:textId="7852E9A4" w:rsidR="00403C56" w:rsidRDefault="00403C56" w:rsidP="00403C56">
      <w:pPr>
        <w:pStyle w:val="ListParagraph"/>
        <w:rPr>
          <w:sz w:val="22"/>
          <w:szCs w:val="22"/>
        </w:rPr>
      </w:pPr>
    </w:p>
    <w:p w14:paraId="1FDA3689" w14:textId="116AE649" w:rsidR="00041293" w:rsidRDefault="00041293" w:rsidP="00403C56">
      <w:pPr>
        <w:pStyle w:val="ListParagraph"/>
        <w:rPr>
          <w:sz w:val="22"/>
          <w:szCs w:val="22"/>
        </w:rPr>
      </w:pPr>
    </w:p>
    <w:p w14:paraId="4D11410E" w14:textId="77777777" w:rsidR="00041293" w:rsidRPr="00403C56" w:rsidRDefault="00041293" w:rsidP="00403C56">
      <w:pPr>
        <w:pStyle w:val="ListParagraph"/>
        <w:rPr>
          <w:sz w:val="22"/>
          <w:szCs w:val="22"/>
        </w:rPr>
      </w:pPr>
    </w:p>
    <w:p w14:paraId="72563E9A" w14:textId="77777777" w:rsidR="00403C56" w:rsidRDefault="00403C56" w:rsidP="00403C56">
      <w:pPr>
        <w:pStyle w:val="ListParagraph"/>
        <w:numPr>
          <w:ilvl w:val="0"/>
          <w:numId w:val="12"/>
        </w:numPr>
        <w:rPr>
          <w:sz w:val="22"/>
          <w:szCs w:val="22"/>
        </w:rPr>
      </w:pPr>
      <w:r>
        <w:rPr>
          <w:sz w:val="22"/>
          <w:szCs w:val="22"/>
        </w:rPr>
        <w:t>Final Public Comment</w:t>
      </w:r>
    </w:p>
    <w:p w14:paraId="71AC7DF9" w14:textId="77777777" w:rsidR="00403C56" w:rsidRDefault="00403C56" w:rsidP="00403C56">
      <w:pPr>
        <w:rPr>
          <w:sz w:val="22"/>
          <w:szCs w:val="22"/>
        </w:rPr>
      </w:pPr>
    </w:p>
    <w:p w14:paraId="0169A62F" w14:textId="77777777" w:rsidR="00403C56" w:rsidRDefault="00403C56" w:rsidP="00403C56">
      <w:pPr>
        <w:rPr>
          <w:sz w:val="22"/>
          <w:szCs w:val="22"/>
        </w:rPr>
      </w:pPr>
    </w:p>
    <w:p w14:paraId="4D18FBC4" w14:textId="77777777" w:rsidR="00403C56" w:rsidRPr="00403C56" w:rsidRDefault="00403C56" w:rsidP="00403C56">
      <w:pPr>
        <w:rPr>
          <w:sz w:val="22"/>
          <w:szCs w:val="22"/>
        </w:rPr>
      </w:pPr>
      <w:r w:rsidRPr="00403C56">
        <w:rPr>
          <w:sz w:val="22"/>
          <w:szCs w:val="22"/>
          <w:u w:val="single"/>
        </w:rPr>
        <w:t>MOTION FOR ADJOURNMENT:</w:t>
      </w:r>
      <w:r w:rsidRPr="00403C56">
        <w:rPr>
          <w:sz w:val="22"/>
          <w:szCs w:val="22"/>
        </w:rPr>
        <w:tab/>
      </w:r>
    </w:p>
    <w:p w14:paraId="527F6BDD" w14:textId="77777777" w:rsidR="00A0651C" w:rsidRDefault="00A0651C" w:rsidP="00B4646B">
      <w:pPr>
        <w:contextualSpacing/>
        <w:rPr>
          <w:sz w:val="22"/>
          <w:szCs w:val="22"/>
        </w:rPr>
      </w:pPr>
    </w:p>
    <w:p w14:paraId="7D59E488" w14:textId="73CAEACA" w:rsidR="00403C56" w:rsidRDefault="00403C56" w:rsidP="00B4646B">
      <w:pPr>
        <w:contextualSpacing/>
        <w:rPr>
          <w:sz w:val="22"/>
          <w:szCs w:val="22"/>
        </w:rPr>
      </w:pPr>
      <w:r>
        <w:rPr>
          <w:sz w:val="22"/>
          <w:szCs w:val="22"/>
        </w:rPr>
        <w:t>Mr. Kaplan made a motion to adjourn the meeting at 5:11 p.m.  Mr. Spangler seconded.  Dr. Ficklin and Mrs. Wilson agreed.  The motion passed unanimously.</w:t>
      </w:r>
    </w:p>
    <w:p w14:paraId="4A9E49FC" w14:textId="3589131A" w:rsidR="00266FA5" w:rsidRDefault="00266FA5" w:rsidP="00B4646B">
      <w:pPr>
        <w:contextualSpacing/>
        <w:rPr>
          <w:sz w:val="22"/>
          <w:szCs w:val="22"/>
        </w:rPr>
      </w:pPr>
    </w:p>
    <w:p w14:paraId="184D855F" w14:textId="3E23A919" w:rsidR="00266FA5" w:rsidRPr="006A195A" w:rsidRDefault="00266FA5" w:rsidP="00266FA5">
      <w:pPr>
        <w:rPr>
          <w:sz w:val="22"/>
          <w:szCs w:val="22"/>
        </w:rPr>
      </w:pPr>
      <w:r>
        <w:rPr>
          <w:b/>
          <w:i/>
          <w:sz w:val="22"/>
          <w:szCs w:val="22"/>
        </w:rPr>
        <w:t>Minutes transcribed by Jeanetta Watson</w:t>
      </w:r>
    </w:p>
    <w:p w14:paraId="66AE9C04" w14:textId="77777777" w:rsidR="00266FA5" w:rsidRDefault="00266FA5" w:rsidP="00B4646B">
      <w:pPr>
        <w:contextualSpacing/>
        <w:rPr>
          <w:sz w:val="22"/>
          <w:szCs w:val="22"/>
        </w:rPr>
      </w:pPr>
    </w:p>
    <w:sectPr w:rsidR="00266FA5" w:rsidSect="00357DCC">
      <w:pgSz w:w="12240" w:h="15840" w:code="1"/>
      <w:pgMar w:top="576" w:right="864" w:bottom="864" w:left="864"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888D2F" w14:textId="77777777" w:rsidR="003E0BE7" w:rsidRDefault="003E0BE7" w:rsidP="00DF7695">
      <w:r>
        <w:separator/>
      </w:r>
    </w:p>
  </w:endnote>
  <w:endnote w:type="continuationSeparator" w:id="0">
    <w:p w14:paraId="5EFED246" w14:textId="77777777" w:rsidR="003E0BE7" w:rsidRDefault="003E0BE7" w:rsidP="00DF7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7D0FFB" w14:textId="77777777" w:rsidR="003E0BE7" w:rsidRDefault="003E0BE7" w:rsidP="00DF7695">
      <w:r>
        <w:separator/>
      </w:r>
    </w:p>
  </w:footnote>
  <w:footnote w:type="continuationSeparator" w:id="0">
    <w:p w14:paraId="44D4715F" w14:textId="77777777" w:rsidR="003E0BE7" w:rsidRDefault="003E0BE7" w:rsidP="00DF7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F2BD3"/>
    <w:multiLevelType w:val="hybridMultilevel"/>
    <w:tmpl w:val="16E002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524858"/>
    <w:multiLevelType w:val="hybridMultilevel"/>
    <w:tmpl w:val="1F4029F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79C7231"/>
    <w:multiLevelType w:val="hybridMultilevel"/>
    <w:tmpl w:val="BF72288E"/>
    <w:lvl w:ilvl="0" w:tplc="9FAE75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5484A"/>
    <w:multiLevelType w:val="hybridMultilevel"/>
    <w:tmpl w:val="9FB4607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41CA2E5E"/>
    <w:multiLevelType w:val="hybridMultilevel"/>
    <w:tmpl w:val="22465D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2FC7D9F"/>
    <w:multiLevelType w:val="hybridMultilevel"/>
    <w:tmpl w:val="1B1E8CA2"/>
    <w:lvl w:ilvl="0" w:tplc="04090019">
      <w:start w:val="1"/>
      <w:numFmt w:val="lowerLetter"/>
      <w:lvlText w:val="%1."/>
      <w:lvlJc w:val="left"/>
      <w:pPr>
        <w:ind w:left="1350" w:hanging="360"/>
      </w:pPr>
      <w:rPr>
        <w:rFonts w:hint="default"/>
      </w:rPr>
    </w:lvl>
    <w:lvl w:ilvl="1" w:tplc="04090019">
      <w:start w:val="1"/>
      <w:numFmt w:val="lowerLetter"/>
      <w:lvlText w:val="%2."/>
      <w:lvlJc w:val="left"/>
      <w:pPr>
        <w:ind w:left="2070" w:hanging="360"/>
      </w:pPr>
    </w:lvl>
    <w:lvl w:ilvl="2" w:tplc="68668C74">
      <w:start w:val="1"/>
      <w:numFmt w:val="upperLetter"/>
      <w:lvlText w:val="%3."/>
      <w:lvlJc w:val="left"/>
      <w:pPr>
        <w:ind w:left="2970" w:hanging="360"/>
      </w:pPr>
      <w:rPr>
        <w:rFonts w:hint="default"/>
      </w:rPr>
    </w:lvl>
    <w:lvl w:ilvl="3" w:tplc="94E46182">
      <w:start w:val="1"/>
      <w:numFmt w:val="upperLetter"/>
      <w:lvlText w:val="%4)"/>
      <w:lvlJc w:val="left"/>
      <w:pPr>
        <w:ind w:left="3510" w:hanging="360"/>
      </w:pPr>
      <w:rPr>
        <w:rFonts w:hint="default"/>
      </w:r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43D91D45"/>
    <w:multiLevelType w:val="hybridMultilevel"/>
    <w:tmpl w:val="DDA818AC"/>
    <w:lvl w:ilvl="0" w:tplc="415E478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511671"/>
    <w:multiLevelType w:val="hybridMultilevel"/>
    <w:tmpl w:val="1FF660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003365F"/>
    <w:multiLevelType w:val="hybridMultilevel"/>
    <w:tmpl w:val="A66293DA"/>
    <w:lvl w:ilvl="0" w:tplc="9A427AE8">
      <w:start w:val="1"/>
      <w:numFmt w:val="upperLetter"/>
      <w:lvlText w:val="%1)"/>
      <w:lvlJc w:val="left"/>
      <w:pPr>
        <w:ind w:left="630" w:hanging="360"/>
      </w:pPr>
      <w:rPr>
        <w:rFonts w:ascii="Times New Roman" w:eastAsia="Times New Roman" w:hAnsi="Times New Roman" w:cs="Times New Roman"/>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551B3BEA"/>
    <w:multiLevelType w:val="hybridMultilevel"/>
    <w:tmpl w:val="73422F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6065D3A"/>
    <w:multiLevelType w:val="hybridMultilevel"/>
    <w:tmpl w:val="9CB8E35E"/>
    <w:lvl w:ilvl="0" w:tplc="C636A1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AA53718"/>
    <w:multiLevelType w:val="hybridMultilevel"/>
    <w:tmpl w:val="C4383DEE"/>
    <w:lvl w:ilvl="0" w:tplc="DA7EABA0">
      <w:start w:val="1"/>
      <w:numFmt w:val="lowerLetter"/>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2" w15:restartNumberingAfterBreak="0">
    <w:nsid w:val="74A246B7"/>
    <w:multiLevelType w:val="hybridMultilevel"/>
    <w:tmpl w:val="B88C6AB6"/>
    <w:lvl w:ilvl="0" w:tplc="B8ECA8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597520"/>
    <w:multiLevelType w:val="hybridMultilevel"/>
    <w:tmpl w:val="E6CA8A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BEC552F"/>
    <w:multiLevelType w:val="hybridMultilevel"/>
    <w:tmpl w:val="4C82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3"/>
  </w:num>
  <w:num w:numId="4">
    <w:abstractNumId w:val="4"/>
  </w:num>
  <w:num w:numId="5">
    <w:abstractNumId w:val="0"/>
  </w:num>
  <w:num w:numId="6">
    <w:abstractNumId w:val="5"/>
  </w:num>
  <w:num w:numId="7">
    <w:abstractNumId w:val="1"/>
  </w:num>
  <w:num w:numId="8">
    <w:abstractNumId w:val="7"/>
  </w:num>
  <w:num w:numId="9">
    <w:abstractNumId w:val="14"/>
  </w:num>
  <w:num w:numId="10">
    <w:abstractNumId w:val="2"/>
  </w:num>
  <w:num w:numId="11">
    <w:abstractNumId w:val="12"/>
  </w:num>
  <w:num w:numId="12">
    <w:abstractNumId w:val="6"/>
  </w:num>
  <w:num w:numId="13">
    <w:abstractNumId w:val="10"/>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815"/>
    <w:rsid w:val="00041293"/>
    <w:rsid w:val="00084A19"/>
    <w:rsid w:val="0008562D"/>
    <w:rsid w:val="000E4593"/>
    <w:rsid w:val="000E4C57"/>
    <w:rsid w:val="000E63AB"/>
    <w:rsid w:val="000F51AC"/>
    <w:rsid w:val="00106048"/>
    <w:rsid w:val="00130838"/>
    <w:rsid w:val="00134DA2"/>
    <w:rsid w:val="0013582D"/>
    <w:rsid w:val="0015103B"/>
    <w:rsid w:val="00191CAC"/>
    <w:rsid w:val="001A251F"/>
    <w:rsid w:val="001C5477"/>
    <w:rsid w:val="001D6139"/>
    <w:rsid w:val="001D6E1F"/>
    <w:rsid w:val="001E598F"/>
    <w:rsid w:val="00266FA5"/>
    <w:rsid w:val="00306FF8"/>
    <w:rsid w:val="0031784A"/>
    <w:rsid w:val="00332B3E"/>
    <w:rsid w:val="00340718"/>
    <w:rsid w:val="0035429E"/>
    <w:rsid w:val="00355B11"/>
    <w:rsid w:val="00357DCC"/>
    <w:rsid w:val="00385ACE"/>
    <w:rsid w:val="0038736C"/>
    <w:rsid w:val="003B394E"/>
    <w:rsid w:val="003E0BE7"/>
    <w:rsid w:val="0040020A"/>
    <w:rsid w:val="00403C56"/>
    <w:rsid w:val="004742CE"/>
    <w:rsid w:val="004B3D53"/>
    <w:rsid w:val="004D5445"/>
    <w:rsid w:val="004F5758"/>
    <w:rsid w:val="00500F52"/>
    <w:rsid w:val="005249BC"/>
    <w:rsid w:val="00545999"/>
    <w:rsid w:val="00553D08"/>
    <w:rsid w:val="00557916"/>
    <w:rsid w:val="005A6CA4"/>
    <w:rsid w:val="00602486"/>
    <w:rsid w:val="0061637A"/>
    <w:rsid w:val="006D4FA9"/>
    <w:rsid w:val="00714048"/>
    <w:rsid w:val="00734C4D"/>
    <w:rsid w:val="00780A15"/>
    <w:rsid w:val="007905E9"/>
    <w:rsid w:val="007A7D71"/>
    <w:rsid w:val="007B06CE"/>
    <w:rsid w:val="007C30BB"/>
    <w:rsid w:val="007C43E5"/>
    <w:rsid w:val="00815CE1"/>
    <w:rsid w:val="0081674A"/>
    <w:rsid w:val="008209F0"/>
    <w:rsid w:val="0083248E"/>
    <w:rsid w:val="008470F8"/>
    <w:rsid w:val="008668F9"/>
    <w:rsid w:val="008707ED"/>
    <w:rsid w:val="008716F2"/>
    <w:rsid w:val="00872815"/>
    <w:rsid w:val="00884ECD"/>
    <w:rsid w:val="008A2006"/>
    <w:rsid w:val="009019D9"/>
    <w:rsid w:val="009054EB"/>
    <w:rsid w:val="00954EE0"/>
    <w:rsid w:val="00972BDD"/>
    <w:rsid w:val="00982579"/>
    <w:rsid w:val="00990593"/>
    <w:rsid w:val="009A7BE5"/>
    <w:rsid w:val="009B38DF"/>
    <w:rsid w:val="009E2136"/>
    <w:rsid w:val="00A0651C"/>
    <w:rsid w:val="00A4649B"/>
    <w:rsid w:val="00A54408"/>
    <w:rsid w:val="00A571F0"/>
    <w:rsid w:val="00A82219"/>
    <w:rsid w:val="00A924D3"/>
    <w:rsid w:val="00A9297A"/>
    <w:rsid w:val="00AB6DA1"/>
    <w:rsid w:val="00B01E06"/>
    <w:rsid w:val="00B233BF"/>
    <w:rsid w:val="00B31781"/>
    <w:rsid w:val="00B4646B"/>
    <w:rsid w:val="00B62644"/>
    <w:rsid w:val="00B64B28"/>
    <w:rsid w:val="00B81352"/>
    <w:rsid w:val="00B822A4"/>
    <w:rsid w:val="00BB5492"/>
    <w:rsid w:val="00BE6482"/>
    <w:rsid w:val="00C23C47"/>
    <w:rsid w:val="00CD3061"/>
    <w:rsid w:val="00CF73F4"/>
    <w:rsid w:val="00D13C9B"/>
    <w:rsid w:val="00D5214F"/>
    <w:rsid w:val="00D60292"/>
    <w:rsid w:val="00D64C54"/>
    <w:rsid w:val="00D71677"/>
    <w:rsid w:val="00DB0CCA"/>
    <w:rsid w:val="00DC45D4"/>
    <w:rsid w:val="00DD2C87"/>
    <w:rsid w:val="00DE677B"/>
    <w:rsid w:val="00DE76EC"/>
    <w:rsid w:val="00DF6D73"/>
    <w:rsid w:val="00DF7695"/>
    <w:rsid w:val="00DF7871"/>
    <w:rsid w:val="00E35492"/>
    <w:rsid w:val="00E46A7B"/>
    <w:rsid w:val="00E51B28"/>
    <w:rsid w:val="00E70F68"/>
    <w:rsid w:val="00ED3969"/>
    <w:rsid w:val="00EF4D43"/>
    <w:rsid w:val="00F109ED"/>
    <w:rsid w:val="00F137D4"/>
    <w:rsid w:val="00F42D87"/>
    <w:rsid w:val="00F56B32"/>
    <w:rsid w:val="00F90014"/>
    <w:rsid w:val="00F94C9A"/>
    <w:rsid w:val="00FA3177"/>
    <w:rsid w:val="00FB56AA"/>
    <w:rsid w:val="00FC31F0"/>
    <w:rsid w:val="00FD262F"/>
    <w:rsid w:val="00FD3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23FC1"/>
  <w15:docId w15:val="{19C96EF0-C8A9-4C9D-985D-D4B9D56AC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815"/>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72815"/>
    <w:pPr>
      <w:tabs>
        <w:tab w:val="center" w:pos="4320"/>
        <w:tab w:val="right" w:pos="8640"/>
      </w:tabs>
    </w:pPr>
  </w:style>
  <w:style w:type="character" w:customStyle="1" w:styleId="HeaderChar">
    <w:name w:val="Header Char"/>
    <w:basedOn w:val="DefaultParagraphFont"/>
    <w:link w:val="Header"/>
    <w:rsid w:val="00872815"/>
    <w:rPr>
      <w:rFonts w:ascii="Times New Roman" w:hAnsi="Times New Roman"/>
    </w:rPr>
  </w:style>
  <w:style w:type="paragraph" w:styleId="BalloonText">
    <w:name w:val="Balloon Text"/>
    <w:basedOn w:val="Normal"/>
    <w:link w:val="BalloonTextChar"/>
    <w:uiPriority w:val="99"/>
    <w:semiHidden/>
    <w:unhideWhenUsed/>
    <w:rsid w:val="00872815"/>
    <w:rPr>
      <w:rFonts w:ascii="Tahoma" w:hAnsi="Tahoma" w:cs="Tahoma"/>
      <w:sz w:val="16"/>
      <w:szCs w:val="16"/>
    </w:rPr>
  </w:style>
  <w:style w:type="character" w:customStyle="1" w:styleId="BalloonTextChar">
    <w:name w:val="Balloon Text Char"/>
    <w:basedOn w:val="DefaultParagraphFont"/>
    <w:link w:val="BalloonText"/>
    <w:uiPriority w:val="99"/>
    <w:semiHidden/>
    <w:rsid w:val="00872815"/>
    <w:rPr>
      <w:rFonts w:ascii="Tahoma" w:hAnsi="Tahoma" w:cs="Tahoma"/>
      <w:sz w:val="16"/>
      <w:szCs w:val="16"/>
    </w:rPr>
  </w:style>
  <w:style w:type="paragraph" w:styleId="Footer">
    <w:name w:val="footer"/>
    <w:basedOn w:val="Normal"/>
    <w:link w:val="FooterChar"/>
    <w:uiPriority w:val="99"/>
    <w:unhideWhenUsed/>
    <w:rsid w:val="00DF7695"/>
    <w:pPr>
      <w:tabs>
        <w:tab w:val="center" w:pos="4680"/>
        <w:tab w:val="right" w:pos="9360"/>
      </w:tabs>
    </w:pPr>
  </w:style>
  <w:style w:type="character" w:customStyle="1" w:styleId="FooterChar">
    <w:name w:val="Footer Char"/>
    <w:basedOn w:val="DefaultParagraphFont"/>
    <w:link w:val="Footer"/>
    <w:uiPriority w:val="99"/>
    <w:rsid w:val="00DF7695"/>
    <w:rPr>
      <w:rFonts w:ascii="Times New Roman" w:hAnsi="Times New Roman"/>
    </w:rPr>
  </w:style>
  <w:style w:type="character" w:styleId="Hyperlink">
    <w:name w:val="Hyperlink"/>
    <w:basedOn w:val="DefaultParagraphFont"/>
    <w:uiPriority w:val="99"/>
    <w:unhideWhenUsed/>
    <w:rsid w:val="00E46A7B"/>
    <w:rPr>
      <w:color w:val="0000FF" w:themeColor="hyperlink"/>
      <w:u w:val="single"/>
    </w:rPr>
  </w:style>
  <w:style w:type="paragraph" w:styleId="ListParagraph">
    <w:name w:val="List Paragraph"/>
    <w:basedOn w:val="Normal"/>
    <w:uiPriority w:val="34"/>
    <w:qFormat/>
    <w:rsid w:val="00191CAC"/>
    <w:pPr>
      <w:ind w:left="720"/>
      <w:contextualSpacing/>
    </w:pPr>
  </w:style>
  <w:style w:type="table" w:styleId="TableGrid">
    <w:name w:val="Table Grid"/>
    <w:basedOn w:val="TableNormal"/>
    <w:uiPriority w:val="59"/>
    <w:rsid w:val="00616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360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917</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Charlene Maynard</dc:creator>
  <cp:lastModifiedBy>Watson, Jeanetta</cp:lastModifiedBy>
  <cp:revision>2</cp:revision>
  <cp:lastPrinted>2016-05-02T13:45:00Z</cp:lastPrinted>
  <dcterms:created xsi:type="dcterms:W3CDTF">2020-08-20T15:48:00Z</dcterms:created>
  <dcterms:modified xsi:type="dcterms:W3CDTF">2020-08-20T15:48:00Z</dcterms:modified>
</cp:coreProperties>
</file>