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AAB0" w14:textId="2CC52850" w:rsidR="00872815" w:rsidRDefault="00867934" w:rsidP="00805CF4">
      <w:pPr>
        <w:pStyle w:val="Header"/>
        <w:tabs>
          <w:tab w:val="left" w:pos="450"/>
        </w:tabs>
      </w:pPr>
      <w:r>
        <w:rPr>
          <w:noProof/>
        </w:rPr>
        <w:drawing>
          <wp:anchor distT="0" distB="0" distL="114300" distR="114300" simplePos="0" relativeHeight="251660288" behindDoc="1" locked="0" layoutInCell="1" allowOverlap="1" wp14:anchorId="01758B5D" wp14:editId="3F13494A">
            <wp:simplePos x="0" y="0"/>
            <wp:positionH relativeFrom="column">
              <wp:posOffset>-238125</wp:posOffset>
            </wp:positionH>
            <wp:positionV relativeFrom="paragraph">
              <wp:posOffset>-340360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2DC">
        <w:rPr>
          <w:noProof/>
        </w:rPr>
        <mc:AlternateContent>
          <mc:Choice Requires="wps">
            <w:drawing>
              <wp:anchor distT="0" distB="0" distL="114300" distR="114300" simplePos="0" relativeHeight="251654144" behindDoc="0" locked="0" layoutInCell="1" allowOverlap="1" wp14:anchorId="0858479B" wp14:editId="601DCA53">
                <wp:simplePos x="0" y="0"/>
                <wp:positionH relativeFrom="margin">
                  <wp:align>center</wp:align>
                </wp:positionH>
                <wp:positionV relativeFrom="paragraph">
                  <wp:posOffset>-295275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0A56B" w14:textId="77777777" w:rsidR="00872815" w:rsidRPr="00500F52" w:rsidRDefault="00872815" w:rsidP="004F5758">
                            <w:pPr>
                              <w:jc w:val="center"/>
                              <w:rPr>
                                <w:b/>
                                <w:sz w:val="28"/>
                                <w:szCs w:val="28"/>
                              </w:rPr>
                            </w:pPr>
                            <w:r w:rsidRPr="00500F52">
                              <w:rPr>
                                <w:b/>
                                <w:sz w:val="28"/>
                                <w:szCs w:val="28"/>
                              </w:rPr>
                              <w:t>MACON-BIBB COUNTY</w:t>
                            </w:r>
                          </w:p>
                          <w:p w14:paraId="7DF6B9DB" w14:textId="77777777" w:rsidR="00872815" w:rsidRPr="00500F52" w:rsidRDefault="00872815" w:rsidP="004F5758">
                            <w:pPr>
                              <w:jc w:val="center"/>
                              <w:rPr>
                                <w:b/>
                                <w:sz w:val="28"/>
                                <w:szCs w:val="28"/>
                              </w:rPr>
                            </w:pPr>
                            <w:r w:rsidRPr="00500F52">
                              <w:rPr>
                                <w:b/>
                                <w:sz w:val="28"/>
                                <w:szCs w:val="28"/>
                              </w:rPr>
                              <w:t>BOARD OF ELECTIONS</w:t>
                            </w:r>
                          </w:p>
                          <w:p w14:paraId="7D450B67" w14:textId="2655EF85" w:rsidR="00872815" w:rsidRPr="00500F52" w:rsidRDefault="00075979" w:rsidP="004F5758">
                            <w:pPr>
                              <w:jc w:val="center"/>
                            </w:pPr>
                            <w:r>
                              <w:t>3661 EISENHOWER PKWY</w:t>
                            </w:r>
                            <w:r w:rsidR="001B57B6">
                              <w:t xml:space="preserve">, SUITE </w:t>
                            </w:r>
                            <w:r>
                              <w:t>MB101</w:t>
                            </w:r>
                          </w:p>
                          <w:p w14:paraId="5CD37091"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8479B" id="_x0000_t202" coordsize="21600,21600" o:spt="202" path="m,l,21600r21600,l21600,xe">
                <v:stroke joinstyle="miter"/>
                <v:path gradientshapeok="t" o:connecttype="rect"/>
              </v:shapetype>
              <v:shape id="Text Box 5" o:spid="_x0000_s1026" type="#_x0000_t202" style="position:absolute;margin-left:0;margin-top:-23.25pt;width:258.75pt;height:1in;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" stroked="f">
                <v:textbox>
                  <w:txbxContent>
                    <w:p w14:paraId="10A0A56B" w14:textId="77777777" w:rsidR="00872815" w:rsidRPr="00500F52" w:rsidRDefault="00872815" w:rsidP="004F5758">
                      <w:pPr>
                        <w:jc w:val="center"/>
                        <w:rPr>
                          <w:b/>
                          <w:sz w:val="28"/>
                          <w:szCs w:val="28"/>
                        </w:rPr>
                      </w:pPr>
                      <w:r w:rsidRPr="00500F52">
                        <w:rPr>
                          <w:b/>
                          <w:sz w:val="28"/>
                          <w:szCs w:val="28"/>
                        </w:rPr>
                        <w:t>MACON-BIBB COUNTY</w:t>
                      </w:r>
                    </w:p>
                    <w:p w14:paraId="7DF6B9DB" w14:textId="77777777" w:rsidR="00872815" w:rsidRPr="00500F52" w:rsidRDefault="00872815" w:rsidP="004F5758">
                      <w:pPr>
                        <w:jc w:val="center"/>
                        <w:rPr>
                          <w:b/>
                          <w:sz w:val="28"/>
                          <w:szCs w:val="28"/>
                        </w:rPr>
                      </w:pPr>
                      <w:r w:rsidRPr="00500F52">
                        <w:rPr>
                          <w:b/>
                          <w:sz w:val="28"/>
                          <w:szCs w:val="28"/>
                        </w:rPr>
                        <w:t>BOARD OF ELECTIONS</w:t>
                      </w:r>
                    </w:p>
                    <w:p w14:paraId="7D450B67" w14:textId="2655EF85" w:rsidR="00872815" w:rsidRPr="00500F52" w:rsidRDefault="00075979" w:rsidP="004F5758">
                      <w:pPr>
                        <w:jc w:val="center"/>
                      </w:pPr>
                      <w:r>
                        <w:t>3661 EISENHOWER PKWY</w:t>
                      </w:r>
                      <w:r w:rsidR="001B57B6">
                        <w:t xml:space="preserve">, SUITE </w:t>
                      </w:r>
                      <w:r>
                        <w:t>MB101</w:t>
                      </w:r>
                    </w:p>
                    <w:p w14:paraId="5CD37091" w14:textId="77777777" w:rsidR="00872815" w:rsidRPr="00500F52" w:rsidRDefault="00872815" w:rsidP="004F5758">
                      <w:pPr>
                        <w:jc w:val="center"/>
                      </w:pPr>
                      <w:r w:rsidRPr="00500F52">
                        <w:t>MACON, GEORGIA 31206</w:t>
                      </w:r>
                    </w:p>
                  </w:txbxContent>
                </v:textbox>
                <w10:wrap anchorx="margin"/>
              </v:shape>
            </w:pict>
          </mc:Fallback>
        </mc:AlternateContent>
      </w:r>
      <w:r w:rsidR="00872815">
        <w:rPr>
          <w:noProof/>
        </w:rPr>
        <mc:AlternateContent>
          <mc:Choice Requires="wps">
            <w:drawing>
              <wp:anchor distT="0" distB="0" distL="114300" distR="114300" simplePos="0" relativeHeight="251661312" behindDoc="0" locked="0" layoutInCell="1" allowOverlap="1" wp14:anchorId="7E89DF7A" wp14:editId="0A4F5066">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C6BBE"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9DF7A"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274C6BBE" w14:textId="77777777" w:rsidR="00872815" w:rsidRDefault="00872815" w:rsidP="00872815"/>
                  </w:txbxContent>
                </v:textbox>
              </v:shape>
            </w:pict>
          </mc:Fallback>
        </mc:AlternateContent>
      </w:r>
    </w:p>
    <w:p w14:paraId="4BBCFFE6" w14:textId="0E418BBB" w:rsidR="000C7C43" w:rsidRDefault="000C7C43"/>
    <w:p w14:paraId="2CB1EBDA" w14:textId="342D45C1" w:rsidR="00872815" w:rsidRDefault="00872815"/>
    <w:p w14:paraId="40B1E71B" w14:textId="65CD9C2E" w:rsidR="00872815" w:rsidRDefault="00867934">
      <w:r>
        <w:rPr>
          <w:noProof/>
        </w:rPr>
        <mc:AlternateContent>
          <mc:Choice Requires="wps">
            <w:drawing>
              <wp:anchor distT="0" distB="0" distL="114300" distR="114300" simplePos="0" relativeHeight="251656192" behindDoc="0" locked="0" layoutInCell="1" allowOverlap="1" wp14:anchorId="5A8CC265" wp14:editId="58123891">
                <wp:simplePos x="0" y="0"/>
                <wp:positionH relativeFrom="column">
                  <wp:posOffset>-531495</wp:posOffset>
                </wp:positionH>
                <wp:positionV relativeFrom="paragraph">
                  <wp:posOffset>146685</wp:posOffset>
                </wp:positionV>
                <wp:extent cx="1600200" cy="57150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A19C" w14:textId="64237F25" w:rsidR="00872815" w:rsidRPr="001B57B6" w:rsidRDefault="001A5F22" w:rsidP="00872815">
                            <w:pPr>
                              <w:jc w:val="center"/>
                              <w:rPr>
                                <w:rFonts w:ascii="Monotype Corsiva" w:hAnsi="Monotype Corsiva"/>
                                <w:b/>
                                <w:i/>
                                <w:sz w:val="22"/>
                                <w:szCs w:val="22"/>
                              </w:rPr>
                            </w:pPr>
                            <w:r>
                              <w:rPr>
                                <w:rFonts w:ascii="Monotype Corsiva" w:hAnsi="Monotype Corsiva"/>
                                <w:b/>
                                <w:i/>
                                <w:sz w:val="22"/>
                                <w:szCs w:val="22"/>
                              </w:rPr>
                              <w:t>Thomas Gillon</w:t>
                            </w:r>
                          </w:p>
                          <w:p w14:paraId="2F1F9917"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6486A1E" w14:textId="5E855880" w:rsidR="00E46A7B" w:rsidRPr="001A5F22" w:rsidRDefault="001A5F22" w:rsidP="00872815">
                            <w:pPr>
                              <w:jc w:val="center"/>
                              <w:rPr>
                                <w:rFonts w:ascii="Franklin Gothic Medium" w:hAnsi="Franklin Gothic Medium"/>
                                <w:b/>
                                <w:sz w:val="18"/>
                                <w:szCs w:val="18"/>
                              </w:rPr>
                            </w:pPr>
                            <w:hyperlink r:id="rId8" w:history="1">
                              <w:r w:rsidRPr="00517119">
                                <w:rPr>
                                  <w:rStyle w:val="Hyperlink"/>
                                  <w:sz w:val="18"/>
                                  <w:szCs w:val="18"/>
                                </w:rPr>
                                <w:t>Tgillon@maconbibb.us</w:t>
                              </w:r>
                            </w:hyperlink>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CC265" id="Text Box 3" o:spid="_x0000_s1028" type="#_x0000_t202" style="position:absolute;margin-left:-41.85pt;margin-top:11.5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" stroked="f">
                <v:textbox>
                  <w:txbxContent>
                    <w:p w14:paraId="1797A19C" w14:textId="64237F25" w:rsidR="00872815" w:rsidRPr="001B57B6" w:rsidRDefault="001A5F22" w:rsidP="00872815">
                      <w:pPr>
                        <w:jc w:val="center"/>
                        <w:rPr>
                          <w:rFonts w:ascii="Monotype Corsiva" w:hAnsi="Monotype Corsiva"/>
                          <w:b/>
                          <w:i/>
                          <w:sz w:val="22"/>
                          <w:szCs w:val="22"/>
                        </w:rPr>
                      </w:pPr>
                      <w:r>
                        <w:rPr>
                          <w:rFonts w:ascii="Monotype Corsiva" w:hAnsi="Monotype Corsiva"/>
                          <w:b/>
                          <w:i/>
                          <w:sz w:val="22"/>
                          <w:szCs w:val="22"/>
                        </w:rPr>
                        <w:t>Thomas Gillon</w:t>
                      </w:r>
                    </w:p>
                    <w:p w14:paraId="2F1F9917"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6486A1E" w14:textId="5E855880" w:rsidR="00E46A7B" w:rsidRPr="001A5F22" w:rsidRDefault="001A5F22" w:rsidP="00872815">
                      <w:pPr>
                        <w:jc w:val="center"/>
                        <w:rPr>
                          <w:rFonts w:ascii="Franklin Gothic Medium" w:hAnsi="Franklin Gothic Medium"/>
                          <w:b/>
                          <w:sz w:val="18"/>
                          <w:szCs w:val="18"/>
                        </w:rPr>
                      </w:pPr>
                      <w:hyperlink r:id="rId9" w:history="1">
                        <w:r w:rsidRPr="00517119">
                          <w:rPr>
                            <w:rStyle w:val="Hyperlink"/>
                            <w:sz w:val="18"/>
                            <w:szCs w:val="18"/>
                          </w:rPr>
                          <w:t>Tgillon@maconbibb.us</w:t>
                        </w:r>
                      </w:hyperlink>
                      <w:r>
                        <w:rPr>
                          <w:sz w:val="18"/>
                          <w:szCs w:val="18"/>
                        </w:rPr>
                        <w:t xml:space="preserve"> </w:t>
                      </w:r>
                    </w:p>
                  </w:txbxContent>
                </v:textbox>
              </v:shape>
            </w:pict>
          </mc:Fallback>
        </mc:AlternateContent>
      </w:r>
    </w:p>
    <w:p w14:paraId="03FBD9A5" w14:textId="1BED8933" w:rsidR="00872815" w:rsidRDefault="00867934">
      <w:r>
        <w:rPr>
          <w:noProof/>
        </w:rPr>
        <mc:AlternateContent>
          <mc:Choice Requires="wps">
            <w:drawing>
              <wp:anchor distT="0" distB="0" distL="114300" distR="114300" simplePos="0" relativeHeight="251658240" behindDoc="0" locked="0" layoutInCell="1" allowOverlap="1" wp14:anchorId="1FCBFCF3" wp14:editId="7A7F336C">
                <wp:simplePos x="0" y="0"/>
                <wp:positionH relativeFrom="column">
                  <wp:posOffset>4833620</wp:posOffset>
                </wp:positionH>
                <wp:positionV relativeFrom="paragraph">
                  <wp:posOffset>9525</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C74E" w14:textId="40F9BA6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F01C8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26BC525" w14:textId="37D014D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1A5F22"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1A5F22">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BFCF3" id="Text Box 4" o:spid="_x0000_s1029" type="#_x0000_t202" style="position:absolute;margin-left:380.6pt;margin-top:.75pt;width:12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" stroked="f">
                <v:textbox>
                  <w:txbxContent>
                    <w:p w14:paraId="3575C74E" w14:textId="40F9BA6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F01C8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26BC525" w14:textId="37D014D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1A5F22"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1A5F22">
                        <w:rPr>
                          <w:rFonts w:ascii="Franklin Gothic Medium" w:hAnsi="Franklin Gothic Medium"/>
                          <w:b/>
                          <w:sz w:val="18"/>
                          <w:szCs w:val="18"/>
                        </w:rPr>
                        <w:t>910-2365</w:t>
                      </w:r>
                    </w:p>
                  </w:txbxContent>
                </v:textbox>
              </v:shape>
            </w:pict>
          </mc:Fallback>
        </mc:AlternateContent>
      </w:r>
    </w:p>
    <w:p w14:paraId="7A719016" w14:textId="6739A79E" w:rsidR="00872815" w:rsidRDefault="00872815"/>
    <w:p w14:paraId="52EA4C14" w14:textId="21ED108E" w:rsidR="00951659" w:rsidRDefault="00951659" w:rsidP="006F72DC">
      <w:pPr>
        <w:ind w:left="-360" w:right="-270"/>
        <w:rPr>
          <w:rFonts w:ascii="Arial" w:hAnsi="Arial" w:cs="Arial"/>
        </w:rPr>
      </w:pPr>
    </w:p>
    <w:p w14:paraId="776C9A87" w14:textId="77777777" w:rsidR="00DD3357" w:rsidRDefault="00DD3357" w:rsidP="006F72DC">
      <w:pPr>
        <w:ind w:left="-360" w:right="-270"/>
        <w:rPr>
          <w:rFonts w:ascii="Arial" w:hAnsi="Arial" w:cs="Arial"/>
        </w:rPr>
      </w:pPr>
    </w:p>
    <w:p w14:paraId="3B3DEE84" w14:textId="1C33EC11" w:rsidR="00DD3357" w:rsidRPr="009E0809" w:rsidRDefault="00DD3357" w:rsidP="006F72DC">
      <w:pPr>
        <w:ind w:left="-360" w:right="-270"/>
      </w:pPr>
      <w:r w:rsidRPr="009E0809">
        <w:t>CALL FOR SPECIAL ELECTION</w:t>
      </w:r>
    </w:p>
    <w:p w14:paraId="442083C6" w14:textId="1A6671E2" w:rsidR="00DD3357" w:rsidRPr="009E0809" w:rsidRDefault="00DD3357" w:rsidP="006F72DC">
      <w:pPr>
        <w:ind w:left="-360" w:right="-270"/>
      </w:pPr>
    </w:p>
    <w:p w14:paraId="12F31CF6" w14:textId="7219897E" w:rsidR="00DD3357" w:rsidRPr="009E0809" w:rsidRDefault="00DD3357" w:rsidP="006F72DC">
      <w:pPr>
        <w:ind w:left="-360" w:right="-270"/>
      </w:pPr>
      <w:r w:rsidRPr="009E0809">
        <w:t>TO THE QUALIFIED VOTERS OF THE BIBB COUNTY SCHOOL DISTRICT</w:t>
      </w:r>
    </w:p>
    <w:p w14:paraId="541A47B6" w14:textId="77777777" w:rsidR="00DD3357" w:rsidRPr="009E0809" w:rsidRDefault="00DD3357" w:rsidP="006F72DC">
      <w:pPr>
        <w:ind w:left="-360" w:right="-270"/>
      </w:pPr>
    </w:p>
    <w:p w14:paraId="555D2B52" w14:textId="3682E3A8" w:rsidR="00DD3357" w:rsidRPr="009E0809" w:rsidRDefault="00DD3357" w:rsidP="006F72DC">
      <w:pPr>
        <w:ind w:left="-360" w:right="-270"/>
      </w:pPr>
      <w:r w:rsidRPr="009E0809">
        <w:t>NOTICE IS HEREBY GIVEN that on the 4</w:t>
      </w:r>
      <w:r w:rsidRPr="009E0809">
        <w:rPr>
          <w:vertAlign w:val="superscript"/>
        </w:rPr>
        <w:t>th</w:t>
      </w:r>
      <w:r w:rsidRPr="009E0809">
        <w:t xml:space="preserve"> day of November, 2025 an election will be held at the regular polling places in all the election districts of the Bibb County School District, (which embraces all of Bibb County, Georgia), at which time there will be submitted to the qualified voters of the School District for their determination the following question:</w:t>
      </w:r>
    </w:p>
    <w:p w14:paraId="68FB5D25" w14:textId="77777777" w:rsidR="00DD3357" w:rsidRDefault="00DD3357" w:rsidP="006F72DC">
      <w:pPr>
        <w:ind w:left="-360" w:right="-270"/>
        <w:rPr>
          <w:rFonts w:ascii="Arial" w:hAnsi="Arial" w:cs="Arial"/>
        </w:rPr>
      </w:pPr>
    </w:p>
    <w:p w14:paraId="4334997D" w14:textId="77777777" w:rsidR="00B849AF" w:rsidRDefault="00DD3357" w:rsidP="00BB3135">
      <w:pPr>
        <w:ind w:left="-360" w:right="-274"/>
      </w:pPr>
      <w:r w:rsidRPr="004345AC">
        <w:t xml:space="preserve">Shall a one percent sales and use tax for education purposes be imposed in </w:t>
      </w:r>
      <w:r>
        <w:t>Macon-</w:t>
      </w:r>
      <w:r w:rsidRPr="004345AC">
        <w:t xml:space="preserve">Bibb County for no longer than 20 consecutive calendar quarters to raise not more than </w:t>
      </w:r>
      <w:r>
        <w:t>$250,000,000.00 for the following education purposes and projects, all as</w:t>
      </w:r>
      <w:r>
        <w:t xml:space="preserve"> </w:t>
      </w:r>
      <w:r w:rsidRPr="004345AC">
        <w:t xml:space="preserve">more fully described in the Notice of Election: (A) </w:t>
      </w:r>
      <w:r>
        <w:t>safety and security improvements,</w:t>
      </w:r>
      <w:r w:rsidRPr="00062515">
        <w:t xml:space="preserve"> </w:t>
      </w:r>
      <w:r>
        <w:t xml:space="preserve">(weapons detection, X-ray machines, cameras, signage); upgrades to security camera systems, security camera analytics and radar detection; radio system upgrades;  install inclusive playground improvements; and replace aging furniture; (B) modernization of Bernd Elementary school; (C) </w:t>
      </w:r>
      <w:r w:rsidRPr="004345AC">
        <w:t>acquiring, renovating, reconfiguring, consolidating, developing land for, improving, constructing and equipping schools and/or support facilities;  (</w:t>
      </w:r>
      <w:r>
        <w:t>D</w:t>
      </w:r>
      <w:r w:rsidRPr="004345AC">
        <w:t>) adding to, equipping, upgrading, and modifying schools, athletic facilities and/or support facilities and infrastructure; (</w:t>
      </w:r>
      <w:r>
        <w:t>E</w:t>
      </w:r>
      <w:r w:rsidRPr="004345AC">
        <w:t xml:space="preserve">) </w:t>
      </w:r>
      <w:r>
        <w:t xml:space="preserve">updating and </w:t>
      </w:r>
      <w:r w:rsidRPr="004345AC">
        <w:t>m</w:t>
      </w:r>
      <w:r>
        <w:t xml:space="preserve">odernizing technology; making </w:t>
      </w:r>
      <w:r w:rsidRPr="004345AC">
        <w:t>technology improvements</w:t>
      </w:r>
      <w:r>
        <w:t>; (F) constructing</w:t>
      </w:r>
      <w:r w:rsidRPr="004345AC">
        <w:t xml:space="preserve"> </w:t>
      </w:r>
      <w:r>
        <w:t xml:space="preserve"> and installing HVAC,</w:t>
      </w:r>
      <w:r w:rsidRPr="004345AC">
        <w:t xml:space="preserve"> energy  efficient</w:t>
      </w:r>
      <w:r>
        <w:t xml:space="preserve">, and roofing </w:t>
      </w:r>
      <w:r w:rsidRPr="004345AC">
        <w:t>improvements for schools and facilities; (</w:t>
      </w:r>
      <w:r>
        <w:t>G</w:t>
      </w:r>
      <w:r w:rsidRPr="004345AC">
        <w:t xml:space="preserve">) acquiring and equipping school </w:t>
      </w:r>
      <w:r>
        <w:t>buses</w:t>
      </w:r>
      <w:r w:rsidRPr="004345AC">
        <w:t>, support vehicles and other capital equipment.  If the imposition of the tax is approved by the voters, such vote shall also constitute approval of the issuance of general obligation debt of the Bibb County School District in the principal amount of up to $</w:t>
      </w:r>
      <w:r>
        <w:t xml:space="preserve">50,000,000.00 </w:t>
      </w:r>
      <w:r w:rsidRPr="004345AC">
        <w:t>repayable from the proceeds of the aforesaid sales and use tax for the above capital outlay purposes and for the payment of capitalized interest.</w:t>
      </w:r>
    </w:p>
    <w:p w14:paraId="6670051A" w14:textId="77777777" w:rsidR="00B849AF" w:rsidRDefault="00B849AF" w:rsidP="00B849AF">
      <w:pPr>
        <w:ind w:left="-360" w:right="-270"/>
      </w:pPr>
    </w:p>
    <w:p w14:paraId="427D68A1" w14:textId="77777777" w:rsidR="00B849AF" w:rsidRDefault="00D358F6" w:rsidP="00B849AF">
      <w:pPr>
        <w:ind w:left="-360" w:right="-270"/>
      </w:pPr>
      <w:r w:rsidRPr="004345AC">
        <w:t xml:space="preserve">All qualified voters desiring to vote in favor of imposing the special 1% sales and use tax for </w:t>
      </w:r>
      <w:r>
        <w:t>e</w:t>
      </w:r>
      <w:r w:rsidRPr="004345AC">
        <w:t xml:space="preserve">ducation purposes (the “Education Sales Tax”) shall vote “Yes” and all qualified voters opposed to levying the Education Sales Tax shall vote “No.”  If more than one-half of the votes cast are in favor of imposing the Education Sales Tax then such tax will be imposed </w:t>
      </w:r>
      <w:r>
        <w:t xml:space="preserve">on </w:t>
      </w:r>
      <w:r w:rsidRPr="004345AC">
        <w:t>April 1, 2026 and shall cease to be imposed on the earlier of (a) twenty calendar quarters after the tax is imposed or (b) at the end of the calendar quarter during which the Commissioner of Georgia Department of Revenue determines that the Education Sales Tax will have raised revenues sufficient to provide to the Bibb</w:t>
      </w:r>
      <w:r>
        <w:t xml:space="preserve"> </w:t>
      </w:r>
      <w:r w:rsidRPr="004345AC">
        <w:t>County School District (the “School District”) net proceeds equal to or greater than the amount specified as the estimated amount of net proceeds to be raised by the Education Sales Tax.</w:t>
      </w:r>
    </w:p>
    <w:p w14:paraId="54E05956" w14:textId="77777777" w:rsidR="00B849AF" w:rsidRDefault="00B849AF" w:rsidP="00B849AF">
      <w:pPr>
        <w:ind w:left="-360" w:right="-270"/>
      </w:pPr>
    </w:p>
    <w:p w14:paraId="4066810E" w14:textId="77777777" w:rsidR="009E0809" w:rsidRDefault="009E0809">
      <w:pPr>
        <w:spacing w:after="200" w:line="276" w:lineRule="auto"/>
        <w:rPr>
          <w:rFonts w:eastAsia="Calibri"/>
        </w:rPr>
      </w:pPr>
      <w:r>
        <w:rPr>
          <w:rFonts w:eastAsia="Calibri"/>
        </w:rPr>
        <w:br w:type="page"/>
      </w:r>
    </w:p>
    <w:p w14:paraId="2294A24F" w14:textId="77777777" w:rsidR="009E0809" w:rsidRDefault="009E0809" w:rsidP="00BB3135">
      <w:pPr>
        <w:rPr>
          <w:rFonts w:eastAsia="Calibri"/>
        </w:rPr>
      </w:pPr>
      <w:r w:rsidRPr="004345AC">
        <w:rPr>
          <w:rFonts w:eastAsia="Calibri"/>
        </w:rPr>
        <w:lastRenderedPageBreak/>
        <w:t xml:space="preserve">The Board of Education currently expects to fund the </w:t>
      </w:r>
      <w:r w:rsidRPr="004345AC">
        <w:t xml:space="preserve">following capital outlay projects (“Projects”) and the expenses incidental to accomplishing the Projects </w:t>
      </w:r>
      <w:r w:rsidRPr="004345AC">
        <w:rPr>
          <w:rFonts w:eastAsia="Calibri"/>
        </w:rPr>
        <w:t>from the general obligation debt and proceeds of the Education Sales Tax:</w:t>
      </w:r>
    </w:p>
    <w:p w14:paraId="69010EE9" w14:textId="68A5EDF6" w:rsidR="009E0809" w:rsidRDefault="009E0809" w:rsidP="00BB3135">
      <w:pPr>
        <w:pStyle w:val="ListParagraph"/>
        <w:numPr>
          <w:ilvl w:val="0"/>
          <w:numId w:val="9"/>
        </w:numPr>
        <w:ind w:left="749" w:hanging="389"/>
        <w:rPr>
          <w:rFonts w:eastAsia="Calibri"/>
        </w:rPr>
      </w:pPr>
      <w:r>
        <w:t>District-Wide s</w:t>
      </w:r>
      <w:r w:rsidRPr="004345AC">
        <w:t xml:space="preserve">afety and </w:t>
      </w:r>
      <w:r>
        <w:t>s</w:t>
      </w:r>
      <w:r w:rsidRPr="004345AC">
        <w:t xml:space="preserve">ecurity </w:t>
      </w:r>
      <w:r>
        <w:t>i</w:t>
      </w:r>
      <w:r w:rsidRPr="004345AC">
        <w:t>mprovements</w:t>
      </w:r>
      <w:r>
        <w:t>, including upgrades for physical security (weapons detection, X-ray machines, cameras, signage); upgrades to security camera systems, security camera analytics and radar detection; radio system upgrades for transportation and campus police centers and surveillance equipment</w:t>
      </w:r>
      <w:r w:rsidRPr="009E0809">
        <w:rPr>
          <w:rFonts w:eastAsia="Calibri"/>
        </w:rPr>
        <w:t xml:space="preserve"> </w:t>
      </w:r>
    </w:p>
    <w:p w14:paraId="7109B82E" w14:textId="77777777" w:rsidR="009E0809" w:rsidRPr="009E0809" w:rsidRDefault="009E0809" w:rsidP="009E0809">
      <w:pPr>
        <w:pStyle w:val="ListParagraph"/>
        <w:spacing w:after="200" w:line="276" w:lineRule="auto"/>
        <w:ind w:left="750"/>
        <w:rPr>
          <w:rFonts w:eastAsia="Calibri"/>
        </w:rPr>
      </w:pPr>
    </w:p>
    <w:p w14:paraId="2078852F" w14:textId="167E1BEB" w:rsidR="009E0809" w:rsidRDefault="009E0809" w:rsidP="009E0809">
      <w:pPr>
        <w:pStyle w:val="ListParagraph"/>
        <w:numPr>
          <w:ilvl w:val="0"/>
          <w:numId w:val="9"/>
        </w:numPr>
        <w:spacing w:line="242" w:lineRule="auto"/>
        <w:ind w:right="90"/>
      </w:pPr>
      <w:r>
        <w:t>District-Wide p</w:t>
      </w:r>
      <w:r w:rsidRPr="004345AC">
        <w:t xml:space="preserve">layground </w:t>
      </w:r>
      <w:r>
        <w:t xml:space="preserve">improvements for inclusivity and to improve equitable access for children of varying </w:t>
      </w:r>
      <w:proofErr w:type="gramStart"/>
      <w:r>
        <w:t>abilities;</w:t>
      </w:r>
      <w:proofErr w:type="gramEnd"/>
    </w:p>
    <w:p w14:paraId="16C39DDA" w14:textId="77777777" w:rsidR="009E0809" w:rsidRPr="004345AC" w:rsidRDefault="009E0809" w:rsidP="009E0809">
      <w:pPr>
        <w:spacing w:line="242" w:lineRule="auto"/>
        <w:ind w:right="90"/>
      </w:pPr>
    </w:p>
    <w:p w14:paraId="45BB86FE" w14:textId="7F01C203" w:rsidR="009E0809" w:rsidRDefault="009E0809" w:rsidP="009E0809">
      <w:pPr>
        <w:pStyle w:val="ListParagraph"/>
        <w:numPr>
          <w:ilvl w:val="0"/>
          <w:numId w:val="9"/>
        </w:numPr>
        <w:spacing w:line="242" w:lineRule="auto"/>
        <w:ind w:right="90"/>
      </w:pPr>
      <w:r>
        <w:t xml:space="preserve">Improving, upgrading and modernization of Bernd Elementary </w:t>
      </w:r>
      <w:proofErr w:type="gramStart"/>
      <w:r>
        <w:t>School;</w:t>
      </w:r>
      <w:proofErr w:type="gramEnd"/>
    </w:p>
    <w:p w14:paraId="4BFB2D7C" w14:textId="77777777" w:rsidR="009E0809" w:rsidRDefault="009E0809" w:rsidP="009E0809">
      <w:pPr>
        <w:spacing w:line="242" w:lineRule="auto"/>
        <w:ind w:right="90"/>
      </w:pPr>
    </w:p>
    <w:p w14:paraId="5E71CAB7" w14:textId="40E26111" w:rsidR="009E0809" w:rsidRDefault="009E0809" w:rsidP="009E0809">
      <w:pPr>
        <w:pStyle w:val="ListParagraph"/>
        <w:numPr>
          <w:ilvl w:val="0"/>
          <w:numId w:val="9"/>
        </w:numPr>
        <w:ind w:left="749" w:hanging="389"/>
      </w:pPr>
      <w:r>
        <w:t xml:space="preserve">Acquiring </w:t>
      </w:r>
      <w:r w:rsidRPr="004345AC">
        <w:t xml:space="preserve">School District buses and </w:t>
      </w:r>
      <w:r>
        <w:t xml:space="preserve">service </w:t>
      </w:r>
      <w:r w:rsidRPr="004345AC">
        <w:t>vehicles</w:t>
      </w:r>
    </w:p>
    <w:p w14:paraId="44AB0126" w14:textId="77777777" w:rsidR="009E0809" w:rsidRDefault="009E0809" w:rsidP="009E0809"/>
    <w:p w14:paraId="6117ADC0" w14:textId="0E2C3A88" w:rsidR="009E0809" w:rsidRDefault="009E0809" w:rsidP="009E0809">
      <w:pPr>
        <w:pStyle w:val="ListParagraph"/>
        <w:numPr>
          <w:ilvl w:val="0"/>
          <w:numId w:val="9"/>
        </w:numPr>
        <w:spacing w:line="242" w:lineRule="auto"/>
        <w:ind w:right="90"/>
      </w:pPr>
      <w:r>
        <w:t xml:space="preserve">Constructing energy efficiency and HVAC improvements; roof projects; and improving energy management and building </w:t>
      </w:r>
      <w:proofErr w:type="gramStart"/>
      <w:r>
        <w:t>controls;</w:t>
      </w:r>
      <w:proofErr w:type="gramEnd"/>
    </w:p>
    <w:p w14:paraId="59432AE5" w14:textId="77777777" w:rsidR="009E0809" w:rsidRDefault="009E0809" w:rsidP="009E0809">
      <w:pPr>
        <w:spacing w:line="242" w:lineRule="auto"/>
        <w:ind w:right="90"/>
      </w:pPr>
    </w:p>
    <w:p w14:paraId="0D4A970D" w14:textId="075B0583" w:rsidR="009E0809" w:rsidRDefault="009E0809" w:rsidP="009E0809">
      <w:pPr>
        <w:pStyle w:val="ListParagraph"/>
        <w:numPr>
          <w:ilvl w:val="0"/>
          <w:numId w:val="9"/>
        </w:numPr>
        <w:spacing w:line="242" w:lineRule="auto"/>
        <w:ind w:right="90"/>
      </w:pPr>
      <w:r>
        <w:t>Replacing aging f</w:t>
      </w:r>
      <w:r w:rsidRPr="004345AC">
        <w:t>urniture</w:t>
      </w:r>
    </w:p>
    <w:p w14:paraId="11597884" w14:textId="77777777" w:rsidR="009E0809" w:rsidRDefault="009E0809" w:rsidP="009E0809">
      <w:pPr>
        <w:spacing w:after="200" w:line="276" w:lineRule="auto"/>
        <w:rPr>
          <w:rFonts w:eastAsia="Calibri"/>
        </w:rPr>
      </w:pPr>
    </w:p>
    <w:p w14:paraId="7F61B957" w14:textId="63104B2B" w:rsidR="009E0809" w:rsidRPr="009E0809" w:rsidRDefault="009E0809" w:rsidP="00BB3135">
      <w:pPr>
        <w:rPr>
          <w:rFonts w:eastAsia="Calibri"/>
        </w:rPr>
      </w:pPr>
      <w:r>
        <w:t>Improving, renovating, upgrading, reconfiguring, c</w:t>
      </w:r>
      <w:r w:rsidRPr="004345AC">
        <w:t xml:space="preserve">onstructing, replacing, equipping, adding to, modifying, updating, </w:t>
      </w:r>
      <w:r>
        <w:t xml:space="preserve">demolition of existing structures, land acquisition and site preparation </w:t>
      </w:r>
      <w:r w:rsidRPr="004345AC">
        <w:t>(</w:t>
      </w:r>
      <w:r>
        <w:t xml:space="preserve">all if and as </w:t>
      </w:r>
      <w:r w:rsidRPr="004345AC">
        <w:t xml:space="preserve">needed) </w:t>
      </w:r>
      <w:r>
        <w:t xml:space="preserve">to </w:t>
      </w:r>
      <w:r w:rsidRPr="004345AC">
        <w:t>accommodate current and future student enrollment, to provide or consolidate classroom capacity as needed; to mitigate emergencies (including without limitation natural disasters, pandemics, health and safety) or public takings</w:t>
      </w:r>
      <w:r>
        <w:t xml:space="preserve">, to provide for and support the capital, instructional and programmatic needs, all if and as needed for </w:t>
      </w:r>
      <w:r w:rsidRPr="004345AC">
        <w:t>some or all of the School District’s facilities and schools</w:t>
      </w:r>
      <w:r>
        <w:t xml:space="preserve"> listed below (the “BCSD Schools and Facilities”):  </w:t>
      </w:r>
    </w:p>
    <w:tbl>
      <w:tblPr>
        <w:tblW w:w="8226" w:type="dxa"/>
        <w:tblInd w:w="1440" w:type="dxa"/>
        <w:tblLook w:val="04A0" w:firstRow="1" w:lastRow="0" w:firstColumn="1" w:lastColumn="0" w:noHBand="0" w:noVBand="1"/>
      </w:tblPr>
      <w:tblGrid>
        <w:gridCol w:w="4113"/>
        <w:gridCol w:w="4113"/>
      </w:tblGrid>
      <w:tr w:rsidR="009E0809" w:rsidRPr="00122FDD" w14:paraId="4A18D3EB" w14:textId="77777777" w:rsidTr="00DA7BC2">
        <w:tc>
          <w:tcPr>
            <w:tcW w:w="4113" w:type="dxa"/>
          </w:tcPr>
          <w:p w14:paraId="0605969E" w14:textId="77777777" w:rsidR="009E0809" w:rsidRPr="00122FDD" w:rsidRDefault="009E0809" w:rsidP="00DA7BC2">
            <w:pPr>
              <w:keepNext/>
              <w:spacing w:line="259" w:lineRule="auto"/>
              <w:ind w:left="72" w:right="86"/>
              <w:rPr>
                <w:rFonts w:eastAsia="Calibri"/>
                <w:sz w:val="22"/>
                <w:szCs w:val="22"/>
              </w:rPr>
            </w:pPr>
            <w:r w:rsidRPr="00122FDD">
              <w:rPr>
                <w:rFonts w:eastAsia="Calibri"/>
                <w:sz w:val="22"/>
                <w:szCs w:val="22"/>
              </w:rPr>
              <w:lastRenderedPageBreak/>
              <w:t>Alexander II Elementary School</w:t>
            </w:r>
          </w:p>
          <w:p w14:paraId="1F6FD4B0" w14:textId="77777777" w:rsidR="009E0809" w:rsidRPr="00122FDD" w:rsidRDefault="009E0809" w:rsidP="00DA7BC2">
            <w:pPr>
              <w:keepNext/>
              <w:spacing w:line="259" w:lineRule="auto"/>
              <w:ind w:left="72" w:right="86"/>
              <w:rPr>
                <w:rFonts w:eastAsia="Calibri"/>
                <w:sz w:val="22"/>
                <w:szCs w:val="22"/>
              </w:rPr>
            </w:pPr>
            <w:r w:rsidRPr="00122FDD">
              <w:rPr>
                <w:rFonts w:eastAsia="Calibri"/>
                <w:sz w:val="22"/>
                <w:szCs w:val="22"/>
              </w:rPr>
              <w:t>Appling Middle School</w:t>
            </w:r>
          </w:p>
          <w:p w14:paraId="203F2622"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Ballard Hudson Middle School</w:t>
            </w:r>
          </w:p>
          <w:p w14:paraId="31A6B7C3"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Bernd Elementary School </w:t>
            </w:r>
          </w:p>
          <w:p w14:paraId="63E48805"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Bruce Elementary School </w:t>
            </w:r>
          </w:p>
          <w:p w14:paraId="514317A5"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Burdell Hunt Elementary School </w:t>
            </w:r>
          </w:p>
          <w:p w14:paraId="15EF05C9"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Carter Elementary School </w:t>
            </w:r>
          </w:p>
          <w:p w14:paraId="0DBDB8A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Central High School</w:t>
            </w:r>
          </w:p>
          <w:p w14:paraId="4260AC57"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Hartley Elementary School </w:t>
            </w:r>
          </w:p>
          <w:p w14:paraId="11C053C2"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Heard Elementary School </w:t>
            </w:r>
          </w:p>
          <w:p w14:paraId="1A59FE43"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Heritage Elementary School</w:t>
            </w:r>
          </w:p>
          <w:p w14:paraId="097C207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Howard High School </w:t>
            </w:r>
          </w:p>
          <w:p w14:paraId="79F5493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Ingram Pye Elementary School</w:t>
            </w:r>
          </w:p>
          <w:p w14:paraId="5205DB34" w14:textId="77777777" w:rsidR="009E0809" w:rsidRPr="00122FDD" w:rsidRDefault="009E0809" w:rsidP="00DA7BC2">
            <w:pPr>
              <w:ind w:left="67" w:right="90"/>
              <w:rPr>
                <w:rFonts w:eastAsia="Calibri"/>
                <w:sz w:val="22"/>
                <w:szCs w:val="22"/>
              </w:rPr>
            </w:pPr>
            <w:r w:rsidRPr="00122FDD">
              <w:rPr>
                <w:rFonts w:eastAsia="Calibri"/>
                <w:sz w:val="22"/>
                <w:szCs w:val="22"/>
              </w:rPr>
              <w:t>John R. Lewis Elementary School</w:t>
            </w:r>
          </w:p>
          <w:p w14:paraId="45B74437" w14:textId="77777777" w:rsidR="009E0809" w:rsidRPr="00122FDD" w:rsidRDefault="009E0809" w:rsidP="00DA7BC2">
            <w:pPr>
              <w:ind w:left="67" w:right="90"/>
              <w:rPr>
                <w:rFonts w:eastAsia="Calibri"/>
                <w:sz w:val="22"/>
                <w:szCs w:val="22"/>
              </w:rPr>
            </w:pPr>
            <w:r w:rsidRPr="00122FDD">
              <w:rPr>
                <w:rFonts w:eastAsia="Calibri"/>
                <w:sz w:val="22"/>
                <w:szCs w:val="22"/>
              </w:rPr>
              <w:t>Lane Elementary School</w:t>
            </w:r>
          </w:p>
          <w:p w14:paraId="22C0C228" w14:textId="77777777" w:rsidR="009E0809" w:rsidRPr="00122FDD" w:rsidRDefault="009E0809" w:rsidP="00DA7BC2">
            <w:pPr>
              <w:ind w:left="67" w:right="90"/>
              <w:rPr>
                <w:rFonts w:eastAsia="Calibri"/>
                <w:sz w:val="22"/>
                <w:szCs w:val="22"/>
              </w:rPr>
            </w:pPr>
            <w:r w:rsidRPr="00122FDD">
              <w:rPr>
                <w:rFonts w:eastAsia="Calibri"/>
                <w:sz w:val="22"/>
                <w:szCs w:val="22"/>
              </w:rPr>
              <w:t>Miller Middle School</w:t>
            </w:r>
          </w:p>
          <w:p w14:paraId="57E539A5" w14:textId="77777777" w:rsidR="009E0809" w:rsidRPr="00122FDD" w:rsidRDefault="009E0809" w:rsidP="00DA7BC2">
            <w:pPr>
              <w:ind w:left="67" w:right="90"/>
              <w:rPr>
                <w:rFonts w:eastAsia="Calibri"/>
                <w:sz w:val="22"/>
                <w:szCs w:val="22"/>
              </w:rPr>
            </w:pPr>
            <w:r w:rsidRPr="00122FDD">
              <w:rPr>
                <w:rFonts w:eastAsia="Calibri"/>
                <w:sz w:val="22"/>
                <w:szCs w:val="22"/>
              </w:rPr>
              <w:t xml:space="preserve">MLK Jr. Elementary School </w:t>
            </w:r>
          </w:p>
          <w:p w14:paraId="0FE142DD" w14:textId="77777777" w:rsidR="009E0809" w:rsidRPr="00122FDD" w:rsidRDefault="009E0809" w:rsidP="00DA7BC2">
            <w:pPr>
              <w:ind w:left="67" w:right="90"/>
              <w:rPr>
                <w:rFonts w:eastAsia="Calibri"/>
                <w:sz w:val="22"/>
                <w:szCs w:val="22"/>
              </w:rPr>
            </w:pPr>
            <w:r w:rsidRPr="00122FDD">
              <w:rPr>
                <w:rFonts w:eastAsia="Calibri"/>
                <w:sz w:val="22"/>
                <w:szCs w:val="22"/>
              </w:rPr>
              <w:t xml:space="preserve">Northeast High School </w:t>
            </w:r>
          </w:p>
          <w:p w14:paraId="4FCEDC8B" w14:textId="77777777" w:rsidR="009E0809" w:rsidRPr="00122FDD" w:rsidRDefault="009E0809" w:rsidP="00DA7BC2">
            <w:pPr>
              <w:ind w:left="67" w:right="90"/>
              <w:rPr>
                <w:rFonts w:eastAsia="Calibri"/>
                <w:sz w:val="22"/>
                <w:szCs w:val="22"/>
              </w:rPr>
            </w:pPr>
            <w:r w:rsidRPr="00122FDD">
              <w:rPr>
                <w:rFonts w:eastAsia="Calibri"/>
                <w:sz w:val="22"/>
                <w:szCs w:val="22"/>
              </w:rPr>
              <w:t xml:space="preserve">Northwoods Academy School </w:t>
            </w:r>
          </w:p>
          <w:p w14:paraId="4DEFAC8B" w14:textId="77777777" w:rsidR="009E0809" w:rsidRPr="00122FDD" w:rsidRDefault="009E0809" w:rsidP="00DA7BC2">
            <w:pPr>
              <w:ind w:left="67" w:right="90"/>
              <w:rPr>
                <w:rFonts w:eastAsia="Calibri"/>
                <w:sz w:val="22"/>
                <w:szCs w:val="22"/>
              </w:rPr>
            </w:pPr>
            <w:r w:rsidRPr="00122FDD">
              <w:rPr>
                <w:rFonts w:eastAsia="Calibri"/>
                <w:sz w:val="22"/>
                <w:szCs w:val="22"/>
              </w:rPr>
              <w:t>Porter Elementary School</w:t>
            </w:r>
          </w:p>
          <w:p w14:paraId="7EBB277C" w14:textId="77777777" w:rsidR="009E0809" w:rsidRPr="00122FDD" w:rsidRDefault="009E0809" w:rsidP="00DA7BC2">
            <w:pPr>
              <w:ind w:left="67" w:right="90"/>
              <w:rPr>
                <w:rFonts w:eastAsia="Calibri"/>
                <w:sz w:val="22"/>
                <w:szCs w:val="22"/>
              </w:rPr>
            </w:pPr>
            <w:r w:rsidRPr="00122FDD">
              <w:rPr>
                <w:rFonts w:eastAsia="Calibri"/>
                <w:sz w:val="22"/>
                <w:szCs w:val="22"/>
              </w:rPr>
              <w:t xml:space="preserve">Rutland High School </w:t>
            </w:r>
          </w:p>
          <w:p w14:paraId="6CE6BBD3" w14:textId="77777777" w:rsidR="009E0809" w:rsidRPr="00122FDD" w:rsidRDefault="009E0809" w:rsidP="00DA7BC2">
            <w:pPr>
              <w:ind w:left="67" w:right="90"/>
              <w:rPr>
                <w:rFonts w:eastAsia="Calibri"/>
                <w:sz w:val="22"/>
                <w:szCs w:val="22"/>
              </w:rPr>
            </w:pPr>
            <w:r w:rsidRPr="00122FDD">
              <w:rPr>
                <w:rFonts w:eastAsia="Calibri"/>
                <w:sz w:val="22"/>
                <w:szCs w:val="22"/>
              </w:rPr>
              <w:t>Rutland Middle School</w:t>
            </w:r>
          </w:p>
          <w:p w14:paraId="6AC0908D" w14:textId="77777777" w:rsidR="009E0809" w:rsidRPr="00122FDD" w:rsidRDefault="009E0809" w:rsidP="00DA7BC2">
            <w:pPr>
              <w:ind w:left="67" w:right="90"/>
              <w:rPr>
                <w:rFonts w:eastAsia="Calibri"/>
                <w:sz w:val="22"/>
                <w:szCs w:val="22"/>
              </w:rPr>
            </w:pPr>
            <w:r w:rsidRPr="00122FDD">
              <w:rPr>
                <w:rFonts w:eastAsia="Calibri"/>
                <w:sz w:val="22"/>
                <w:szCs w:val="22"/>
              </w:rPr>
              <w:t>Skyview Elementary School</w:t>
            </w:r>
          </w:p>
          <w:p w14:paraId="787657A6" w14:textId="77777777" w:rsidR="009E0809" w:rsidRPr="00122FDD" w:rsidRDefault="009E0809" w:rsidP="00DA7BC2">
            <w:pPr>
              <w:ind w:left="67" w:right="90"/>
              <w:rPr>
                <w:rFonts w:eastAsia="Calibri"/>
                <w:sz w:val="22"/>
                <w:szCs w:val="22"/>
              </w:rPr>
            </w:pPr>
            <w:r w:rsidRPr="00122FDD">
              <w:rPr>
                <w:rFonts w:eastAsia="Calibri"/>
                <w:sz w:val="22"/>
                <w:szCs w:val="22"/>
              </w:rPr>
              <w:t xml:space="preserve">Southfield Elementary School </w:t>
            </w:r>
          </w:p>
          <w:p w14:paraId="6F0D60C1" w14:textId="77777777" w:rsidR="009E0809" w:rsidRPr="00122FDD" w:rsidRDefault="009E0809" w:rsidP="00DA7BC2">
            <w:pPr>
              <w:ind w:left="67" w:right="90"/>
              <w:rPr>
                <w:rFonts w:eastAsia="Calibri"/>
                <w:sz w:val="22"/>
                <w:szCs w:val="22"/>
              </w:rPr>
            </w:pPr>
            <w:r w:rsidRPr="00122FDD">
              <w:rPr>
                <w:rFonts w:eastAsia="Calibri"/>
                <w:sz w:val="22"/>
                <w:szCs w:val="22"/>
              </w:rPr>
              <w:t>Southwest High School</w:t>
            </w:r>
          </w:p>
          <w:p w14:paraId="6F45CA37" w14:textId="77777777" w:rsidR="009E0809" w:rsidRPr="00122FDD" w:rsidRDefault="009E0809" w:rsidP="00DA7BC2">
            <w:pPr>
              <w:ind w:left="67" w:right="90"/>
              <w:rPr>
                <w:rFonts w:eastAsia="Calibri"/>
                <w:sz w:val="22"/>
                <w:szCs w:val="22"/>
              </w:rPr>
            </w:pPr>
            <w:r w:rsidRPr="00122FDD">
              <w:rPr>
                <w:rFonts w:eastAsia="Calibri"/>
                <w:sz w:val="22"/>
                <w:szCs w:val="22"/>
              </w:rPr>
              <w:t>Springdale Elementary School</w:t>
            </w:r>
          </w:p>
          <w:p w14:paraId="636B94CB" w14:textId="77777777" w:rsidR="009E0809" w:rsidRPr="00122FDD" w:rsidRDefault="009E0809" w:rsidP="00DA7BC2">
            <w:pPr>
              <w:ind w:left="67" w:right="90"/>
              <w:rPr>
                <w:rFonts w:eastAsia="Calibri"/>
                <w:sz w:val="22"/>
                <w:szCs w:val="22"/>
              </w:rPr>
            </w:pPr>
            <w:r w:rsidRPr="00122FDD">
              <w:rPr>
                <w:rFonts w:eastAsia="Calibri"/>
                <w:sz w:val="22"/>
                <w:szCs w:val="22"/>
              </w:rPr>
              <w:t xml:space="preserve">Taylor Elementary School </w:t>
            </w:r>
          </w:p>
        </w:tc>
        <w:tc>
          <w:tcPr>
            <w:tcW w:w="4113" w:type="dxa"/>
          </w:tcPr>
          <w:p w14:paraId="3138107B" w14:textId="77777777" w:rsidR="009E0809" w:rsidRPr="00122FDD" w:rsidRDefault="009E0809" w:rsidP="00DA7BC2">
            <w:pPr>
              <w:ind w:left="67" w:right="90"/>
              <w:rPr>
                <w:rFonts w:eastAsia="Calibri"/>
                <w:sz w:val="22"/>
                <w:szCs w:val="22"/>
              </w:rPr>
            </w:pPr>
            <w:r w:rsidRPr="00122FDD">
              <w:rPr>
                <w:rFonts w:eastAsia="Calibri"/>
                <w:sz w:val="22"/>
                <w:szCs w:val="22"/>
              </w:rPr>
              <w:t>Union Elementary School</w:t>
            </w:r>
          </w:p>
          <w:p w14:paraId="4EDD0544" w14:textId="77777777" w:rsidR="009E0809" w:rsidRPr="00122FDD" w:rsidRDefault="009E0809" w:rsidP="00DA7BC2">
            <w:pPr>
              <w:ind w:right="90"/>
              <w:rPr>
                <w:rFonts w:eastAsia="Calibri"/>
                <w:sz w:val="22"/>
                <w:szCs w:val="22"/>
              </w:rPr>
            </w:pPr>
            <w:r w:rsidRPr="00122FDD">
              <w:rPr>
                <w:rFonts w:eastAsia="Calibri"/>
                <w:sz w:val="22"/>
                <w:szCs w:val="22"/>
              </w:rPr>
              <w:t xml:space="preserve"> Veterans Elementary School </w:t>
            </w:r>
          </w:p>
          <w:p w14:paraId="101FDF97" w14:textId="77777777" w:rsidR="009E0809" w:rsidRPr="00122FDD" w:rsidRDefault="009E0809" w:rsidP="00DA7BC2">
            <w:pPr>
              <w:ind w:left="67" w:right="90"/>
              <w:rPr>
                <w:rFonts w:eastAsia="Calibri"/>
                <w:sz w:val="22"/>
                <w:szCs w:val="22"/>
              </w:rPr>
            </w:pPr>
            <w:r w:rsidRPr="00122FDD">
              <w:rPr>
                <w:rFonts w:eastAsia="Calibri"/>
                <w:sz w:val="22"/>
                <w:szCs w:val="22"/>
              </w:rPr>
              <w:t>Vineville Elementary School</w:t>
            </w:r>
          </w:p>
          <w:p w14:paraId="31D16E2F" w14:textId="77777777" w:rsidR="009E0809" w:rsidRPr="00122FDD" w:rsidRDefault="009E0809" w:rsidP="00DA7BC2">
            <w:pPr>
              <w:ind w:left="67" w:right="90"/>
              <w:rPr>
                <w:rFonts w:eastAsia="Calibri"/>
                <w:sz w:val="22"/>
                <w:szCs w:val="22"/>
              </w:rPr>
            </w:pPr>
            <w:r w:rsidRPr="00122FDD">
              <w:rPr>
                <w:rFonts w:eastAsia="Calibri"/>
                <w:sz w:val="22"/>
                <w:szCs w:val="22"/>
              </w:rPr>
              <w:t>Weaver Middle School</w:t>
            </w:r>
          </w:p>
          <w:p w14:paraId="4A7CE21B" w14:textId="77777777" w:rsidR="009E0809" w:rsidRPr="00122FDD" w:rsidRDefault="009E0809" w:rsidP="00DA7BC2">
            <w:pPr>
              <w:ind w:left="67" w:right="90"/>
              <w:rPr>
                <w:rFonts w:eastAsia="Calibri"/>
                <w:sz w:val="22"/>
                <w:szCs w:val="22"/>
              </w:rPr>
            </w:pPr>
            <w:r w:rsidRPr="00122FDD">
              <w:rPr>
                <w:rFonts w:eastAsia="Calibri"/>
                <w:sz w:val="22"/>
                <w:szCs w:val="22"/>
              </w:rPr>
              <w:t xml:space="preserve">Westside High School </w:t>
            </w:r>
          </w:p>
          <w:p w14:paraId="33FB0844" w14:textId="77777777" w:rsidR="009E0809" w:rsidRPr="00122FDD" w:rsidRDefault="009E0809" w:rsidP="00DA7BC2">
            <w:pPr>
              <w:ind w:left="67" w:right="90"/>
              <w:rPr>
                <w:rFonts w:eastAsia="Calibri"/>
                <w:sz w:val="22"/>
                <w:szCs w:val="22"/>
              </w:rPr>
            </w:pPr>
            <w:r w:rsidRPr="00122FDD">
              <w:rPr>
                <w:rFonts w:eastAsia="Calibri"/>
                <w:sz w:val="22"/>
                <w:szCs w:val="22"/>
              </w:rPr>
              <w:t>Williams Elementary School</w:t>
            </w:r>
          </w:p>
          <w:p w14:paraId="4078E61B" w14:textId="77777777" w:rsidR="009E0809" w:rsidRPr="00122FDD" w:rsidRDefault="009E0809" w:rsidP="00DA7BC2">
            <w:pPr>
              <w:ind w:left="67" w:right="90"/>
              <w:rPr>
                <w:rFonts w:eastAsia="Calibri"/>
                <w:sz w:val="22"/>
                <w:szCs w:val="22"/>
              </w:rPr>
            </w:pPr>
            <w:r w:rsidRPr="00122FDD">
              <w:rPr>
                <w:rFonts w:eastAsia="Calibri"/>
                <w:sz w:val="22"/>
                <w:szCs w:val="22"/>
              </w:rPr>
              <w:t xml:space="preserve">Elam Alexander Academy </w:t>
            </w:r>
          </w:p>
          <w:p w14:paraId="792065A2" w14:textId="77777777" w:rsidR="009E0809" w:rsidRPr="00122FDD" w:rsidRDefault="009E0809" w:rsidP="00DA7BC2">
            <w:pPr>
              <w:ind w:left="67" w:right="90"/>
              <w:rPr>
                <w:rFonts w:eastAsia="Calibri"/>
                <w:sz w:val="22"/>
                <w:szCs w:val="22"/>
              </w:rPr>
            </w:pPr>
            <w:r w:rsidRPr="00122FDD">
              <w:rPr>
                <w:rFonts w:eastAsia="Calibri"/>
                <w:sz w:val="22"/>
                <w:szCs w:val="22"/>
              </w:rPr>
              <w:t>Professional Learning Center</w:t>
            </w:r>
          </w:p>
          <w:p w14:paraId="6AE7F128" w14:textId="77777777" w:rsidR="009E0809" w:rsidRPr="00122FDD" w:rsidRDefault="009E0809" w:rsidP="00DA7BC2">
            <w:pPr>
              <w:ind w:left="67" w:right="90"/>
              <w:rPr>
                <w:rFonts w:eastAsia="Calibri"/>
                <w:sz w:val="22"/>
                <w:szCs w:val="22"/>
              </w:rPr>
            </w:pPr>
            <w:proofErr w:type="gramStart"/>
            <w:r w:rsidRPr="00122FDD">
              <w:rPr>
                <w:rFonts w:eastAsia="Calibri"/>
                <w:sz w:val="22"/>
                <w:szCs w:val="22"/>
              </w:rPr>
              <w:t>RJ  Williams</w:t>
            </w:r>
            <w:proofErr w:type="gramEnd"/>
            <w:r w:rsidRPr="00122FDD">
              <w:rPr>
                <w:rFonts w:eastAsia="Calibri"/>
                <w:sz w:val="22"/>
                <w:szCs w:val="22"/>
              </w:rPr>
              <w:t xml:space="preserve"> Complex</w:t>
            </w:r>
          </w:p>
          <w:p w14:paraId="5F1B8EBB" w14:textId="77777777" w:rsidR="009E0809" w:rsidRPr="00122FDD" w:rsidRDefault="009E0809" w:rsidP="00DA7BC2">
            <w:pPr>
              <w:ind w:left="67" w:right="90"/>
              <w:rPr>
                <w:rFonts w:eastAsia="Calibri"/>
                <w:sz w:val="22"/>
                <w:szCs w:val="22"/>
              </w:rPr>
            </w:pPr>
            <w:r w:rsidRPr="00122FDD">
              <w:rPr>
                <w:rFonts w:eastAsia="Calibri"/>
                <w:sz w:val="22"/>
                <w:szCs w:val="22"/>
              </w:rPr>
              <w:t xml:space="preserve">Innovation &amp; Technology Academy </w:t>
            </w:r>
          </w:p>
          <w:p w14:paraId="3F3F77DF" w14:textId="77777777" w:rsidR="009E0809" w:rsidRPr="00122FDD" w:rsidRDefault="009E0809" w:rsidP="00DA7BC2">
            <w:pPr>
              <w:ind w:left="67" w:right="90"/>
              <w:rPr>
                <w:rFonts w:eastAsia="Calibri"/>
                <w:sz w:val="22"/>
                <w:szCs w:val="22"/>
              </w:rPr>
            </w:pPr>
            <w:r w:rsidRPr="00122FDD">
              <w:rPr>
                <w:rFonts w:eastAsia="Calibri"/>
                <w:sz w:val="22"/>
                <w:szCs w:val="22"/>
              </w:rPr>
              <w:t>SOAR</w:t>
            </w:r>
          </w:p>
          <w:p w14:paraId="00E67AFC" w14:textId="77777777" w:rsidR="009E0809" w:rsidRPr="00122FDD" w:rsidRDefault="009E0809" w:rsidP="00DA7BC2">
            <w:pPr>
              <w:ind w:left="67" w:right="90"/>
              <w:rPr>
                <w:rFonts w:eastAsia="Calibri"/>
                <w:sz w:val="22"/>
                <w:szCs w:val="22"/>
              </w:rPr>
            </w:pPr>
            <w:r w:rsidRPr="00122FDD">
              <w:rPr>
                <w:rFonts w:eastAsia="Calibri"/>
                <w:sz w:val="22"/>
                <w:szCs w:val="22"/>
              </w:rPr>
              <w:t>Roff Ave Warehouse</w:t>
            </w:r>
          </w:p>
          <w:p w14:paraId="2508C846" w14:textId="77777777" w:rsidR="009E0809" w:rsidRPr="00122FDD" w:rsidRDefault="009E0809" w:rsidP="00DA7BC2">
            <w:pPr>
              <w:ind w:left="67" w:right="90"/>
              <w:rPr>
                <w:rFonts w:eastAsia="Calibri"/>
                <w:sz w:val="22"/>
                <w:szCs w:val="22"/>
              </w:rPr>
            </w:pPr>
            <w:r w:rsidRPr="00122FDD">
              <w:rPr>
                <w:rFonts w:eastAsia="Calibri"/>
                <w:sz w:val="22"/>
                <w:szCs w:val="22"/>
              </w:rPr>
              <w:t>Transportation facilities</w:t>
            </w:r>
          </w:p>
          <w:p w14:paraId="5CF7FE25" w14:textId="77777777" w:rsidR="009E0809" w:rsidRPr="00122FDD" w:rsidRDefault="009E0809" w:rsidP="00DA7BC2">
            <w:pPr>
              <w:ind w:left="67" w:right="90"/>
              <w:rPr>
                <w:rFonts w:eastAsia="Calibri"/>
                <w:sz w:val="22"/>
                <w:szCs w:val="22"/>
              </w:rPr>
            </w:pPr>
            <w:r w:rsidRPr="00122FDD">
              <w:rPr>
                <w:rFonts w:eastAsia="Calibri"/>
                <w:sz w:val="22"/>
                <w:szCs w:val="22"/>
              </w:rPr>
              <w:t>Central Operations Center</w:t>
            </w:r>
          </w:p>
          <w:p w14:paraId="30DDB92E" w14:textId="77777777" w:rsidR="009E0809" w:rsidRPr="00122FDD" w:rsidRDefault="009E0809" w:rsidP="00DA7BC2">
            <w:pPr>
              <w:ind w:left="67" w:right="90"/>
              <w:rPr>
                <w:rFonts w:eastAsia="Calibri"/>
                <w:sz w:val="22"/>
                <w:szCs w:val="22"/>
              </w:rPr>
            </w:pPr>
            <w:r w:rsidRPr="00122FDD">
              <w:rPr>
                <w:rFonts w:eastAsia="Calibri"/>
                <w:sz w:val="22"/>
                <w:szCs w:val="22"/>
              </w:rPr>
              <w:t xml:space="preserve">Ed </w:t>
            </w:r>
            <w:proofErr w:type="spellStart"/>
            <w:r w:rsidRPr="00122FDD">
              <w:rPr>
                <w:rFonts w:eastAsia="Calibri"/>
                <w:sz w:val="22"/>
                <w:szCs w:val="22"/>
              </w:rPr>
              <w:t>Defore</w:t>
            </w:r>
            <w:proofErr w:type="spellEnd"/>
            <w:r w:rsidRPr="00122FDD">
              <w:rPr>
                <w:rFonts w:eastAsia="Calibri"/>
                <w:sz w:val="22"/>
                <w:szCs w:val="22"/>
              </w:rPr>
              <w:t xml:space="preserve"> Sports Complex</w:t>
            </w:r>
          </w:p>
          <w:p w14:paraId="4515F2E0" w14:textId="77777777" w:rsidR="009E0809" w:rsidRPr="00122FDD" w:rsidRDefault="009E0809" w:rsidP="00DA7BC2">
            <w:pPr>
              <w:ind w:left="67" w:right="90"/>
              <w:rPr>
                <w:rFonts w:eastAsia="Calibri"/>
                <w:sz w:val="22"/>
                <w:szCs w:val="22"/>
              </w:rPr>
            </w:pPr>
            <w:r w:rsidRPr="00122FDD">
              <w:rPr>
                <w:rFonts w:eastAsia="Calibri"/>
                <w:sz w:val="22"/>
                <w:szCs w:val="22"/>
              </w:rPr>
              <w:t>Harry Thompson Sports Complex</w:t>
            </w:r>
          </w:p>
          <w:p w14:paraId="76135B0E"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 xml:space="preserve">Central Office facility </w:t>
            </w:r>
          </w:p>
          <w:p w14:paraId="5F992690"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Campus Police facilities</w:t>
            </w:r>
          </w:p>
          <w:p w14:paraId="11695388"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Martin-Whitley PLC</w:t>
            </w:r>
          </w:p>
          <w:p w14:paraId="10B64D7E"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Old Farm Property</w:t>
            </w:r>
          </w:p>
          <w:p w14:paraId="3CC7A062"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Newly Constructed Schools &amp; Facilities</w:t>
            </w:r>
          </w:p>
          <w:p w14:paraId="51609FA0"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Reconfigured/Replacement Schools</w:t>
            </w:r>
          </w:p>
          <w:p w14:paraId="02D896AB" w14:textId="77777777" w:rsidR="009E0809" w:rsidRPr="00122FDD" w:rsidRDefault="009E0809" w:rsidP="00DA7BC2">
            <w:pPr>
              <w:spacing w:line="260" w:lineRule="auto"/>
              <w:ind w:left="77" w:right="90"/>
              <w:rPr>
                <w:rFonts w:eastAsia="Calibri"/>
                <w:sz w:val="22"/>
                <w:szCs w:val="22"/>
              </w:rPr>
            </w:pPr>
          </w:p>
        </w:tc>
      </w:tr>
    </w:tbl>
    <w:p w14:paraId="4BFC5699" w14:textId="77777777" w:rsidR="009E0809" w:rsidRDefault="009E0809" w:rsidP="009E0809">
      <w:pPr>
        <w:spacing w:after="200" w:line="276" w:lineRule="auto"/>
        <w:rPr>
          <w:rFonts w:eastAsia="Calibri"/>
        </w:rPr>
      </w:pPr>
    </w:p>
    <w:p w14:paraId="2A930B1E" w14:textId="77777777" w:rsidR="009E0809" w:rsidRDefault="009E0809" w:rsidP="009E0809">
      <w:pPr>
        <w:ind w:left="-360" w:right="-270"/>
        <w:rPr>
          <w:rFonts w:eastAsia="Calibri"/>
        </w:rPr>
      </w:pPr>
      <w:r w:rsidRPr="004345AC">
        <w:rPr>
          <w:rFonts w:eastAsia="Calibri"/>
        </w:rPr>
        <w:t>The maximum cost of the Projects to be funded with Education Sales Tax proceeds, including interest and cost of issuance on the general obligation debt to be incurred is estimated to be $2</w:t>
      </w:r>
      <w:r>
        <w:rPr>
          <w:rFonts w:eastAsia="Calibri"/>
        </w:rPr>
        <w:t>5</w:t>
      </w:r>
      <w:r w:rsidRPr="004345AC">
        <w:rPr>
          <w:rFonts w:eastAsia="Calibri"/>
        </w:rPr>
        <w:t>0,000,000.00, which will constitute the maximum amount of net proceeds of the Education Sales Tax to be received by the School District.  In addition to the Projects, the funds may be used to address unforeseen costs, adjustments or contingencies associated with the planning, design and construction of the Projects or other unforeseen expenses necessary for the effective and efficient execution of the Projects.</w:t>
      </w:r>
      <w:bookmarkStart w:id="0" w:name="_Hlk199435165"/>
    </w:p>
    <w:p w14:paraId="661E4813" w14:textId="77777777" w:rsidR="009E0809" w:rsidRDefault="009E0809" w:rsidP="009E0809">
      <w:pPr>
        <w:ind w:left="-360" w:right="-270"/>
      </w:pPr>
      <w:r w:rsidRPr="004345AC">
        <w:rPr>
          <w:rFonts w:eastAsia="Calibri"/>
        </w:rPr>
        <w:t xml:space="preserve">To the extent available, the School District may combine available funds from the State of Georgia with proceeds from the Education Sales Tax and any other available funds, to pay the costs of the Projects.  </w:t>
      </w:r>
      <w:bookmarkEnd w:id="0"/>
      <w:r w:rsidRPr="004345AC">
        <w:rPr>
          <w:rFonts w:eastAsia="Calibri"/>
        </w:rPr>
        <w:t>Plans and specification for the Projects have not been completed and bids have not been received.  Depending upon acquisition and construction costs, and available funds, the School District may choose which Projects to undertake or not to undertake, or to delay until additional funding is available, to the extent that the proceeds of the Education Sales Tax and the general obligation debt, together with other available funds actually received by the School District, may be insufficient to complete the Projects.</w:t>
      </w:r>
    </w:p>
    <w:p w14:paraId="3EEFE9C2" w14:textId="32BFFA5D" w:rsidR="00B849AF" w:rsidRPr="009E0809" w:rsidRDefault="009E0809" w:rsidP="009E0809">
      <w:pPr>
        <w:spacing w:after="200" w:line="276" w:lineRule="auto"/>
        <w:rPr>
          <w:rFonts w:eastAsia="Calibri"/>
        </w:rPr>
      </w:pPr>
      <w:r w:rsidRPr="009E0809">
        <w:rPr>
          <w:rFonts w:eastAsia="Calibri"/>
        </w:rPr>
        <w:br w:type="page"/>
      </w:r>
    </w:p>
    <w:p w14:paraId="50F56A56" w14:textId="72303862" w:rsidR="00D358F6" w:rsidRPr="00B849AF" w:rsidRDefault="00D358F6" w:rsidP="00B849AF">
      <w:pPr>
        <w:ind w:left="-360" w:right="-270"/>
      </w:pPr>
      <w:r w:rsidRPr="004345AC">
        <w:rPr>
          <w:iCs/>
        </w:rPr>
        <w:lastRenderedPageBreak/>
        <w:t xml:space="preserve">If the Education Sales Tax is imposed, the School District may issue general obligation debt in an aggregate principal amount </w:t>
      </w:r>
      <w:r>
        <w:rPr>
          <w:iCs/>
        </w:rPr>
        <w:t xml:space="preserve">not </w:t>
      </w:r>
      <w:r w:rsidRPr="004345AC">
        <w:rPr>
          <w:iCs/>
        </w:rPr>
        <w:t>to exceed</w:t>
      </w:r>
      <w:r>
        <w:rPr>
          <w:iCs/>
        </w:rPr>
        <w:t xml:space="preserve"> $50,000,000.00</w:t>
      </w:r>
      <w:r w:rsidRPr="004345AC">
        <w:rPr>
          <w:iCs/>
        </w:rPr>
        <w:t xml:space="preserve">.  The proceeds from the general obligation debt, if </w:t>
      </w:r>
      <w:proofErr w:type="gramStart"/>
      <w:r w:rsidRPr="004345AC">
        <w:rPr>
          <w:iCs/>
        </w:rPr>
        <w:t>issued</w:t>
      </w:r>
      <w:proofErr w:type="gramEnd"/>
      <w:r w:rsidRPr="004345AC">
        <w:rPr>
          <w:iCs/>
        </w:rPr>
        <w:t xml:space="preserve"> shall be used to fund all or a portion of the Projects.  The maximum rate or rates of interest on such debt shall not exceed </w:t>
      </w:r>
      <w:r>
        <w:rPr>
          <w:iCs/>
        </w:rPr>
        <w:t>6</w:t>
      </w:r>
      <w:proofErr w:type="gramStart"/>
      <w:r>
        <w:rPr>
          <w:iCs/>
        </w:rPr>
        <w:t xml:space="preserve">% </w:t>
      </w:r>
      <w:r w:rsidRPr="004345AC">
        <w:rPr>
          <w:iCs/>
        </w:rPr>
        <w:t xml:space="preserve"> per</w:t>
      </w:r>
      <w:proofErr w:type="gramEnd"/>
      <w:r w:rsidRPr="004345AC">
        <w:rPr>
          <w:iCs/>
        </w:rPr>
        <w:t xml:space="preserve"> annum.  The maximum principal to be paid in each year during the life of the </w:t>
      </w:r>
      <w:r>
        <w:rPr>
          <w:iCs/>
        </w:rPr>
        <w:t xml:space="preserve">general obligation </w:t>
      </w:r>
      <w:r w:rsidRPr="004345AC">
        <w:rPr>
          <w:iCs/>
        </w:rPr>
        <w:t>debt shall be as follows:</w:t>
      </w:r>
    </w:p>
    <w:p w14:paraId="71FD36C3" w14:textId="77777777" w:rsidR="00D358F6" w:rsidRPr="004345AC" w:rsidRDefault="00D358F6" w:rsidP="00D358F6">
      <w:pPr>
        <w:ind w:right="90"/>
        <w:jc w:val="both"/>
        <w:rPr>
          <w:iCs/>
        </w:rPr>
      </w:pPr>
    </w:p>
    <w:p w14:paraId="1A2AC8A9" w14:textId="77777777" w:rsidR="00D358F6" w:rsidRPr="004345AC" w:rsidRDefault="00D358F6" w:rsidP="00D358F6">
      <w:pPr>
        <w:ind w:right="90"/>
        <w:jc w:val="both"/>
        <w:rPr>
          <w:iCs/>
        </w:rPr>
      </w:pPr>
      <w:r w:rsidRPr="004345AC">
        <w:rPr>
          <w:iCs/>
        </w:rPr>
        <w:tab/>
      </w:r>
      <w:r w:rsidRPr="004345AC">
        <w:rPr>
          <w:iCs/>
        </w:rPr>
        <w:tab/>
      </w:r>
      <w:r w:rsidRPr="004345AC">
        <w:rPr>
          <w:iCs/>
        </w:rPr>
        <w:tab/>
      </w:r>
      <w:bookmarkStart w:id="1" w:name="_Hlk199427877"/>
      <w:r w:rsidRPr="004345AC">
        <w:rPr>
          <w:iCs/>
          <w:u w:val="single"/>
        </w:rPr>
        <w:t>Year:</w:t>
      </w:r>
      <w:r w:rsidRPr="004345AC">
        <w:rPr>
          <w:iCs/>
        </w:rPr>
        <w:tab/>
      </w:r>
      <w:r w:rsidRPr="004345AC">
        <w:rPr>
          <w:iCs/>
        </w:rPr>
        <w:tab/>
      </w:r>
      <w:r w:rsidRPr="004345AC">
        <w:rPr>
          <w:iCs/>
        </w:rPr>
        <w:tab/>
      </w:r>
      <w:r w:rsidRPr="004345AC">
        <w:rPr>
          <w:iCs/>
          <w:u w:val="single"/>
        </w:rPr>
        <w:t>Principal Amount:</w:t>
      </w:r>
    </w:p>
    <w:p w14:paraId="7660AB92" w14:textId="77777777" w:rsidR="00D358F6" w:rsidRPr="004345AC" w:rsidRDefault="00D358F6" w:rsidP="00D358F6">
      <w:pPr>
        <w:ind w:right="90"/>
        <w:jc w:val="both"/>
        <w:rPr>
          <w:iCs/>
          <w:u w:val="single"/>
        </w:rPr>
      </w:pPr>
    </w:p>
    <w:p w14:paraId="75A2F85F" w14:textId="77777777" w:rsidR="00D358F6" w:rsidRPr="004345AC" w:rsidRDefault="00D358F6" w:rsidP="00D358F6">
      <w:pPr>
        <w:ind w:right="90"/>
        <w:jc w:val="both"/>
        <w:rPr>
          <w:iCs/>
        </w:rPr>
      </w:pPr>
      <w:r w:rsidRPr="004345AC">
        <w:rPr>
          <w:iCs/>
        </w:rPr>
        <w:tab/>
      </w:r>
      <w:r w:rsidRPr="004345AC">
        <w:rPr>
          <w:iCs/>
        </w:rPr>
        <w:tab/>
      </w:r>
      <w:r w:rsidRPr="004345AC">
        <w:rPr>
          <w:iCs/>
        </w:rPr>
        <w:tab/>
        <w:t>Year 1</w:t>
      </w:r>
      <w:r w:rsidRPr="004345AC">
        <w:rPr>
          <w:iCs/>
        </w:rPr>
        <w:tab/>
      </w:r>
      <w:r w:rsidRPr="004345AC">
        <w:rPr>
          <w:iCs/>
        </w:rPr>
        <w:tab/>
      </w:r>
      <w:r w:rsidRPr="004345AC">
        <w:rPr>
          <w:iCs/>
        </w:rPr>
        <w:tab/>
        <w:t>$</w:t>
      </w:r>
      <w:r>
        <w:rPr>
          <w:iCs/>
        </w:rPr>
        <w:t>8,070,000.00</w:t>
      </w:r>
    </w:p>
    <w:p w14:paraId="081F49EE" w14:textId="77777777" w:rsidR="00D358F6" w:rsidRPr="004345AC" w:rsidRDefault="00D358F6" w:rsidP="00D358F6">
      <w:pPr>
        <w:ind w:right="90"/>
        <w:jc w:val="both"/>
        <w:rPr>
          <w:iCs/>
        </w:rPr>
      </w:pPr>
      <w:r w:rsidRPr="004345AC">
        <w:rPr>
          <w:iCs/>
        </w:rPr>
        <w:tab/>
      </w:r>
      <w:r w:rsidRPr="004345AC">
        <w:rPr>
          <w:iCs/>
        </w:rPr>
        <w:tab/>
      </w:r>
      <w:r w:rsidRPr="004345AC">
        <w:rPr>
          <w:iCs/>
        </w:rPr>
        <w:tab/>
        <w:t>Year 2</w:t>
      </w:r>
      <w:r w:rsidRPr="004345AC">
        <w:rPr>
          <w:iCs/>
        </w:rPr>
        <w:tab/>
      </w:r>
      <w:r w:rsidRPr="004345AC">
        <w:rPr>
          <w:iCs/>
        </w:rPr>
        <w:tab/>
      </w:r>
      <w:r w:rsidRPr="004345AC">
        <w:rPr>
          <w:iCs/>
        </w:rPr>
        <w:tab/>
        <w:t>$</w:t>
      </w:r>
      <w:r>
        <w:rPr>
          <w:iCs/>
        </w:rPr>
        <w:t>9,730,000.00</w:t>
      </w:r>
    </w:p>
    <w:p w14:paraId="3363D4DA" w14:textId="77777777" w:rsidR="00D358F6" w:rsidRPr="004345AC" w:rsidRDefault="00D358F6" w:rsidP="00D358F6">
      <w:pPr>
        <w:ind w:right="90"/>
        <w:jc w:val="both"/>
        <w:rPr>
          <w:iCs/>
        </w:rPr>
      </w:pPr>
      <w:r w:rsidRPr="004345AC">
        <w:rPr>
          <w:iCs/>
        </w:rPr>
        <w:tab/>
      </w:r>
      <w:r w:rsidRPr="004345AC">
        <w:rPr>
          <w:iCs/>
        </w:rPr>
        <w:tab/>
      </w:r>
      <w:r w:rsidRPr="004345AC">
        <w:rPr>
          <w:iCs/>
        </w:rPr>
        <w:tab/>
        <w:t>Year 3</w:t>
      </w:r>
      <w:r w:rsidRPr="004345AC">
        <w:rPr>
          <w:iCs/>
        </w:rPr>
        <w:tab/>
      </w:r>
      <w:r w:rsidRPr="004345AC">
        <w:rPr>
          <w:iCs/>
        </w:rPr>
        <w:tab/>
      </w:r>
      <w:r w:rsidRPr="004345AC">
        <w:rPr>
          <w:iCs/>
        </w:rPr>
        <w:tab/>
        <w:t>$</w:t>
      </w:r>
      <w:r>
        <w:rPr>
          <w:iCs/>
        </w:rPr>
        <w:t>10,210,000.00</w:t>
      </w:r>
    </w:p>
    <w:p w14:paraId="17E97B2D" w14:textId="77777777" w:rsidR="00D358F6" w:rsidRPr="004345AC" w:rsidRDefault="00D358F6" w:rsidP="00D358F6">
      <w:pPr>
        <w:ind w:right="90"/>
        <w:jc w:val="both"/>
        <w:rPr>
          <w:iCs/>
        </w:rPr>
      </w:pPr>
      <w:r w:rsidRPr="004345AC">
        <w:rPr>
          <w:iCs/>
        </w:rPr>
        <w:tab/>
      </w:r>
      <w:r w:rsidRPr="004345AC">
        <w:rPr>
          <w:iCs/>
        </w:rPr>
        <w:tab/>
      </w:r>
      <w:r w:rsidRPr="004345AC">
        <w:rPr>
          <w:iCs/>
        </w:rPr>
        <w:tab/>
        <w:t>Year 4</w:t>
      </w:r>
      <w:r w:rsidRPr="004345AC">
        <w:rPr>
          <w:iCs/>
        </w:rPr>
        <w:tab/>
      </w:r>
      <w:r w:rsidRPr="004345AC">
        <w:rPr>
          <w:iCs/>
        </w:rPr>
        <w:tab/>
      </w:r>
      <w:r w:rsidRPr="004345AC">
        <w:rPr>
          <w:iCs/>
        </w:rPr>
        <w:tab/>
        <w:t>$</w:t>
      </w:r>
      <w:r>
        <w:rPr>
          <w:iCs/>
        </w:rPr>
        <w:t>10,730,000.00</w:t>
      </w:r>
    </w:p>
    <w:p w14:paraId="286557F9" w14:textId="77777777" w:rsidR="00B849AF" w:rsidRDefault="00D358F6" w:rsidP="00D358F6">
      <w:pPr>
        <w:ind w:right="90"/>
        <w:jc w:val="both"/>
        <w:rPr>
          <w:iCs/>
        </w:rPr>
      </w:pPr>
      <w:r w:rsidRPr="004345AC">
        <w:rPr>
          <w:iCs/>
        </w:rPr>
        <w:tab/>
      </w:r>
      <w:r w:rsidRPr="004345AC">
        <w:rPr>
          <w:iCs/>
        </w:rPr>
        <w:tab/>
      </w:r>
      <w:r w:rsidRPr="004345AC">
        <w:rPr>
          <w:iCs/>
        </w:rPr>
        <w:tab/>
        <w:t>Year 5</w:t>
      </w:r>
      <w:r w:rsidRPr="004345AC">
        <w:rPr>
          <w:iCs/>
        </w:rPr>
        <w:tab/>
      </w:r>
      <w:r w:rsidRPr="004345AC">
        <w:rPr>
          <w:iCs/>
        </w:rPr>
        <w:tab/>
      </w:r>
      <w:r w:rsidRPr="004345AC">
        <w:rPr>
          <w:iCs/>
        </w:rPr>
        <w:tab/>
        <w:t>$</w:t>
      </w:r>
      <w:r>
        <w:rPr>
          <w:iCs/>
        </w:rPr>
        <w:t>11,260,000.00</w:t>
      </w:r>
      <w:bookmarkStart w:id="2" w:name="_Hlk199427909"/>
      <w:bookmarkEnd w:id="1"/>
    </w:p>
    <w:p w14:paraId="0509456D" w14:textId="77777777" w:rsidR="00B849AF" w:rsidRDefault="00B849AF" w:rsidP="00D358F6">
      <w:pPr>
        <w:ind w:right="90"/>
        <w:jc w:val="both"/>
        <w:rPr>
          <w:iCs/>
        </w:rPr>
      </w:pPr>
    </w:p>
    <w:p w14:paraId="3D10FB44" w14:textId="0D154BCA" w:rsidR="00D358F6" w:rsidRPr="004345AC" w:rsidRDefault="00D358F6" w:rsidP="00D358F6">
      <w:pPr>
        <w:ind w:right="90"/>
        <w:jc w:val="both"/>
        <w:rPr>
          <w:iCs/>
        </w:rPr>
      </w:pPr>
      <w:r w:rsidRPr="004345AC">
        <w:rPr>
          <w:iCs/>
        </w:rPr>
        <w:t>The Board of Education may issue aggregate general obligation debt which is less than $</w:t>
      </w:r>
      <w:proofErr w:type="gramStart"/>
      <w:r>
        <w:rPr>
          <w:iCs/>
        </w:rPr>
        <w:t>50,000,000.00</w:t>
      </w:r>
      <w:r w:rsidRPr="004345AC">
        <w:rPr>
          <w:iCs/>
        </w:rPr>
        <w:t xml:space="preserve">  and</w:t>
      </w:r>
      <w:proofErr w:type="gramEnd"/>
      <w:r w:rsidRPr="004345AC">
        <w:rPr>
          <w:iCs/>
        </w:rPr>
        <w:t xml:space="preserve"> reduce the principal amounts shown above.</w:t>
      </w:r>
    </w:p>
    <w:bookmarkEnd w:id="2"/>
    <w:p w14:paraId="344C6CDF" w14:textId="77777777" w:rsidR="00D358F6" w:rsidRDefault="00D358F6" w:rsidP="006F72DC">
      <w:pPr>
        <w:ind w:left="-360" w:right="-270"/>
        <w:rPr>
          <w:rFonts w:ascii="Arial" w:hAnsi="Arial" w:cs="Arial"/>
        </w:rPr>
      </w:pPr>
    </w:p>
    <w:p w14:paraId="412FE560" w14:textId="2FCFFB82" w:rsidR="00D358F6" w:rsidRDefault="00D358F6" w:rsidP="00BB3135">
      <w:pPr>
        <w:ind w:left="-360" w:right="-274"/>
        <w:rPr>
          <w:iCs/>
        </w:rPr>
      </w:pPr>
      <w:r w:rsidRPr="004345AC">
        <w:rPr>
          <w:iCs/>
        </w:rPr>
        <w:t>As required by O.C.G.A. §36-82-1(d), any brochures, listings or other advertisements issued by the Board of Education or by any other person, firm, corporation or association with the knowledge and consent of the Board of Education shall be deemed to be a statement of intention of the Board of Education concerning the use of the bond funds.</w:t>
      </w:r>
    </w:p>
    <w:p w14:paraId="54E42E21" w14:textId="77777777" w:rsidR="00D358F6" w:rsidRDefault="00D358F6" w:rsidP="006F72DC">
      <w:pPr>
        <w:ind w:left="-360" w:right="-270"/>
        <w:rPr>
          <w:iCs/>
        </w:rPr>
      </w:pPr>
    </w:p>
    <w:p w14:paraId="26B4F79D" w14:textId="77777777" w:rsidR="00B849AF" w:rsidRDefault="00D358F6" w:rsidP="00B849AF">
      <w:pPr>
        <w:ind w:left="-360" w:right="-270"/>
      </w:pPr>
      <w:r w:rsidRPr="004345AC">
        <w:t xml:space="preserve">The Board of Public Education for Bibb County hereby calls, and requests that the Macon-Bibb County Board of Elections call, an election to be held in all the voting precincts in </w:t>
      </w:r>
      <w:r>
        <w:t>Macon-</w:t>
      </w:r>
      <w:r w:rsidRPr="004345AC">
        <w:t xml:space="preserve">Bibb County on the 4th day of November 2025, for the purposes of submitting to the qualified voters of </w:t>
      </w:r>
      <w:r>
        <w:t>Macon-</w:t>
      </w:r>
      <w:r w:rsidRPr="004345AC">
        <w:t>Bibb County the question set forth above with the form of ballot substantially the same as set out in Section 1 above or with such other language as may be required by law.</w:t>
      </w:r>
    </w:p>
    <w:p w14:paraId="205EE85E" w14:textId="77777777" w:rsidR="00B849AF" w:rsidRDefault="00B849AF" w:rsidP="00B849AF">
      <w:pPr>
        <w:ind w:left="-360" w:right="-270"/>
      </w:pPr>
    </w:p>
    <w:p w14:paraId="24D7AA60" w14:textId="77777777" w:rsidR="00B849AF" w:rsidRDefault="00B849AF" w:rsidP="00B849AF">
      <w:pPr>
        <w:ind w:left="-360" w:right="-270"/>
      </w:pPr>
      <w:r w:rsidRPr="004345AC">
        <w:rPr>
          <w:iCs/>
        </w:rPr>
        <w:t xml:space="preserve">The last day to register to vote in this election is October 6, </w:t>
      </w:r>
      <w:r w:rsidRPr="004345AC">
        <w:rPr>
          <w:iCs/>
        </w:rPr>
        <w:t>2025,</w:t>
      </w:r>
      <w:r w:rsidRPr="004345AC">
        <w:rPr>
          <w:iCs/>
        </w:rPr>
        <w:t xml:space="preserve"> through 5:</w:t>
      </w:r>
      <w:r>
        <w:rPr>
          <w:iCs/>
        </w:rPr>
        <w:t>3</w:t>
      </w:r>
      <w:r w:rsidRPr="004345AC">
        <w:rPr>
          <w:iCs/>
        </w:rPr>
        <w:t>0 p.m.</w:t>
      </w:r>
    </w:p>
    <w:p w14:paraId="7A588952" w14:textId="77777777" w:rsidR="00B849AF" w:rsidRDefault="00B849AF" w:rsidP="00B849AF">
      <w:pPr>
        <w:ind w:left="-360" w:right="-270"/>
      </w:pPr>
    </w:p>
    <w:p w14:paraId="4FBF89BE" w14:textId="527AC84B" w:rsidR="00B849AF" w:rsidRPr="004345AC" w:rsidRDefault="00B849AF" w:rsidP="00B849AF">
      <w:pPr>
        <w:ind w:left="-360" w:right="-270"/>
      </w:pPr>
      <w:r w:rsidRPr="004345AC">
        <w:rPr>
          <w:iCs/>
        </w:rPr>
        <w:t xml:space="preserve">The election will be held on Tuesday, November 4, 2025.  </w:t>
      </w:r>
      <w:r w:rsidRPr="004345AC">
        <w:t xml:space="preserve">The several places for holding said election shall be at the regular and established voting precincts of </w:t>
      </w:r>
      <w:proofErr w:type="gramStart"/>
      <w:r w:rsidRPr="004345AC">
        <w:t>all of</w:t>
      </w:r>
      <w:proofErr w:type="gramEnd"/>
      <w:r w:rsidRPr="004345AC">
        <w:t xml:space="preserve"> the election districts </w:t>
      </w:r>
      <w:r w:rsidRPr="004345AC">
        <w:t xml:space="preserve">of </w:t>
      </w:r>
      <w:r>
        <w:t>Macon</w:t>
      </w:r>
      <w:r>
        <w:t>-</w:t>
      </w:r>
      <w:r w:rsidRPr="004345AC">
        <w:t>Bibb County, and the polls will be open from 7 a.m. until 7 p.m.</w:t>
      </w:r>
    </w:p>
    <w:p w14:paraId="14FD0BC0" w14:textId="77777777" w:rsidR="00D358F6" w:rsidRDefault="00D358F6" w:rsidP="006F72DC">
      <w:pPr>
        <w:ind w:left="-360" w:right="-270"/>
        <w:rPr>
          <w:rFonts w:ascii="Arial" w:hAnsi="Arial" w:cs="Arial"/>
        </w:rPr>
      </w:pPr>
    </w:p>
    <w:p w14:paraId="2C5113BB" w14:textId="77777777" w:rsidR="00B849AF" w:rsidRDefault="00B849AF" w:rsidP="00B849AF">
      <w:pPr>
        <w:ind w:left="-360" w:right="-270"/>
      </w:pPr>
      <w:r w:rsidRPr="004345AC">
        <w:t xml:space="preserve">All residents </w:t>
      </w:r>
      <w:r w:rsidRPr="004345AC">
        <w:t>of Macon</w:t>
      </w:r>
      <w:r>
        <w:t>-</w:t>
      </w:r>
      <w:r w:rsidRPr="004345AC">
        <w:t xml:space="preserve">Bibb County qualified to vote at such election shall be determined in all respects in accordance with the election laws of the State of Georgia.  </w:t>
      </w:r>
    </w:p>
    <w:p w14:paraId="5C0BFFC6" w14:textId="77777777" w:rsidR="00B849AF" w:rsidRDefault="00B849AF" w:rsidP="00B849AF">
      <w:pPr>
        <w:ind w:left="-360" w:right="-270"/>
      </w:pPr>
    </w:p>
    <w:p w14:paraId="2DB2742E" w14:textId="3D6EBB16" w:rsidR="00B849AF" w:rsidRPr="004345AC" w:rsidRDefault="00B849AF" w:rsidP="00B849AF">
      <w:pPr>
        <w:ind w:left="-360" w:right="-270"/>
      </w:pPr>
      <w:r w:rsidRPr="004345AC">
        <w:t>This notice is given by the Macon-Bibb County Board of Elections, as election superintendent, pursuant to resolution of the Board of Public Education of Bibb County.</w:t>
      </w:r>
    </w:p>
    <w:p w14:paraId="2E02BDB4" w14:textId="77777777" w:rsidR="00B849AF" w:rsidRDefault="00B849AF" w:rsidP="006F72DC">
      <w:pPr>
        <w:ind w:left="-360" w:right="-270"/>
        <w:rPr>
          <w:rFonts w:ascii="Arial" w:hAnsi="Arial" w:cs="Arial"/>
        </w:rPr>
      </w:pPr>
    </w:p>
    <w:p w14:paraId="04CA1FEB" w14:textId="4FF4BC0D" w:rsidR="009E0809" w:rsidRPr="00BB3135" w:rsidRDefault="009E0809" w:rsidP="006F72DC">
      <w:pPr>
        <w:ind w:left="-360" w:right="-270"/>
      </w:pPr>
      <w:r w:rsidRPr="00BB3135">
        <w:t>Robert Abbott, Chair</w:t>
      </w:r>
    </w:p>
    <w:p w14:paraId="5BC3DDB9" w14:textId="71D2CF27" w:rsidR="009E0809" w:rsidRPr="00BB3135" w:rsidRDefault="009E0809" w:rsidP="006F72DC">
      <w:pPr>
        <w:ind w:left="-360" w:right="-270"/>
      </w:pPr>
      <w:r w:rsidRPr="00BB3135">
        <w:t>Macon-Bibb County Board of Elections</w:t>
      </w:r>
    </w:p>
    <w:sectPr w:rsidR="009E0809" w:rsidRPr="00BB3135" w:rsidSect="00867934">
      <w:pgSz w:w="12240" w:h="15840" w:code="1"/>
      <w:pgMar w:top="1440" w:right="1152"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C3D2" w14:textId="77777777" w:rsidR="00286CBE" w:rsidRDefault="00286CBE" w:rsidP="00DF7695">
      <w:r>
        <w:separator/>
      </w:r>
    </w:p>
  </w:endnote>
  <w:endnote w:type="continuationSeparator" w:id="0">
    <w:p w14:paraId="600E22DB" w14:textId="77777777" w:rsidR="00286CBE" w:rsidRDefault="00286CBE"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E77D" w14:textId="77777777" w:rsidR="00286CBE" w:rsidRDefault="00286CBE" w:rsidP="00DF7695">
      <w:r>
        <w:separator/>
      </w:r>
    </w:p>
  </w:footnote>
  <w:footnote w:type="continuationSeparator" w:id="0">
    <w:p w14:paraId="405D0D22" w14:textId="77777777" w:rsidR="00286CBE" w:rsidRDefault="00286CBE"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3549CC"/>
    <w:multiLevelType w:val="hybridMultilevel"/>
    <w:tmpl w:val="76E0E898"/>
    <w:lvl w:ilvl="0" w:tplc="58CA9AEA">
      <w:start w:val="1"/>
      <w:numFmt w:val="lowerLetter"/>
      <w:lvlText w:val="(%1)"/>
      <w:lvlJc w:val="left"/>
      <w:pPr>
        <w:ind w:left="750" w:hanging="39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2919517">
    <w:abstractNumId w:val="2"/>
  </w:num>
  <w:num w:numId="2" w16cid:durableId="562712825">
    <w:abstractNumId w:val="7"/>
  </w:num>
  <w:num w:numId="3" w16cid:durableId="616984423">
    <w:abstractNumId w:val="8"/>
  </w:num>
  <w:num w:numId="4" w16cid:durableId="1865245459">
    <w:abstractNumId w:val="3"/>
  </w:num>
  <w:num w:numId="5" w16cid:durableId="528956838">
    <w:abstractNumId w:val="0"/>
  </w:num>
  <w:num w:numId="6" w16cid:durableId="624776353">
    <w:abstractNumId w:val="4"/>
  </w:num>
  <w:num w:numId="7" w16cid:durableId="152987867">
    <w:abstractNumId w:val="1"/>
  </w:num>
  <w:num w:numId="8" w16cid:durableId="237831050">
    <w:abstractNumId w:val="5"/>
  </w:num>
  <w:num w:numId="9" w16cid:durableId="85650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75979"/>
    <w:rsid w:val="00084D92"/>
    <w:rsid w:val="000B7AB9"/>
    <w:rsid w:val="000C7C43"/>
    <w:rsid w:val="000D3D1F"/>
    <w:rsid w:val="000D7FFE"/>
    <w:rsid w:val="000E4C57"/>
    <w:rsid w:val="00114163"/>
    <w:rsid w:val="00115768"/>
    <w:rsid w:val="00134DA2"/>
    <w:rsid w:val="0013582D"/>
    <w:rsid w:val="00136978"/>
    <w:rsid w:val="0015103B"/>
    <w:rsid w:val="001917C6"/>
    <w:rsid w:val="001A251F"/>
    <w:rsid w:val="001A5F22"/>
    <w:rsid w:val="001B57B6"/>
    <w:rsid w:val="001D6E1F"/>
    <w:rsid w:val="00211389"/>
    <w:rsid w:val="002341DD"/>
    <w:rsid w:val="00235F16"/>
    <w:rsid w:val="002616CB"/>
    <w:rsid w:val="0027653A"/>
    <w:rsid w:val="00286CBE"/>
    <w:rsid w:val="002A2FA4"/>
    <w:rsid w:val="002F212D"/>
    <w:rsid w:val="00305242"/>
    <w:rsid w:val="0031784A"/>
    <w:rsid w:val="00332B3E"/>
    <w:rsid w:val="003348BC"/>
    <w:rsid w:val="00342D45"/>
    <w:rsid w:val="003A2442"/>
    <w:rsid w:val="003C1ACC"/>
    <w:rsid w:val="003D3940"/>
    <w:rsid w:val="003F20BE"/>
    <w:rsid w:val="003F3E0E"/>
    <w:rsid w:val="00444FE0"/>
    <w:rsid w:val="00473DB8"/>
    <w:rsid w:val="004C6590"/>
    <w:rsid w:val="004F5758"/>
    <w:rsid w:val="00500F52"/>
    <w:rsid w:val="0051359F"/>
    <w:rsid w:val="005A6CA4"/>
    <w:rsid w:val="005B7FE5"/>
    <w:rsid w:val="005D6556"/>
    <w:rsid w:val="00601650"/>
    <w:rsid w:val="006137CA"/>
    <w:rsid w:val="006146CF"/>
    <w:rsid w:val="0064308A"/>
    <w:rsid w:val="00647CB9"/>
    <w:rsid w:val="006A0583"/>
    <w:rsid w:val="006B5808"/>
    <w:rsid w:val="006F72DC"/>
    <w:rsid w:val="00714F57"/>
    <w:rsid w:val="007374DD"/>
    <w:rsid w:val="00750FBC"/>
    <w:rsid w:val="007522EC"/>
    <w:rsid w:val="007537A6"/>
    <w:rsid w:val="007676E9"/>
    <w:rsid w:val="007B76AA"/>
    <w:rsid w:val="007C30BB"/>
    <w:rsid w:val="007E5D7C"/>
    <w:rsid w:val="00805CF4"/>
    <w:rsid w:val="0082516C"/>
    <w:rsid w:val="00826DB1"/>
    <w:rsid w:val="00846BA6"/>
    <w:rsid w:val="008470F8"/>
    <w:rsid w:val="00867934"/>
    <w:rsid w:val="00872815"/>
    <w:rsid w:val="0087472D"/>
    <w:rsid w:val="00884ECD"/>
    <w:rsid w:val="0088543C"/>
    <w:rsid w:val="008C0BBD"/>
    <w:rsid w:val="00905D55"/>
    <w:rsid w:val="00907E37"/>
    <w:rsid w:val="0093079E"/>
    <w:rsid w:val="00931E77"/>
    <w:rsid w:val="00943597"/>
    <w:rsid w:val="00951659"/>
    <w:rsid w:val="009538A3"/>
    <w:rsid w:val="0096309B"/>
    <w:rsid w:val="009D5316"/>
    <w:rsid w:val="009E0809"/>
    <w:rsid w:val="009E2136"/>
    <w:rsid w:val="00A0004E"/>
    <w:rsid w:val="00A4649B"/>
    <w:rsid w:val="00A927E1"/>
    <w:rsid w:val="00AC7689"/>
    <w:rsid w:val="00AD1E6F"/>
    <w:rsid w:val="00AD30B3"/>
    <w:rsid w:val="00AF3E30"/>
    <w:rsid w:val="00B049F1"/>
    <w:rsid w:val="00B31781"/>
    <w:rsid w:val="00B849AF"/>
    <w:rsid w:val="00BB3135"/>
    <w:rsid w:val="00BD304B"/>
    <w:rsid w:val="00C46B6B"/>
    <w:rsid w:val="00C46DD6"/>
    <w:rsid w:val="00CB7C72"/>
    <w:rsid w:val="00CC5308"/>
    <w:rsid w:val="00CF73F4"/>
    <w:rsid w:val="00D202F8"/>
    <w:rsid w:val="00D358F6"/>
    <w:rsid w:val="00D44F0C"/>
    <w:rsid w:val="00D46469"/>
    <w:rsid w:val="00D60292"/>
    <w:rsid w:val="00D71677"/>
    <w:rsid w:val="00DA220E"/>
    <w:rsid w:val="00DB4822"/>
    <w:rsid w:val="00DD1B8A"/>
    <w:rsid w:val="00DD3357"/>
    <w:rsid w:val="00DE76EC"/>
    <w:rsid w:val="00DF7695"/>
    <w:rsid w:val="00E209DE"/>
    <w:rsid w:val="00E255DE"/>
    <w:rsid w:val="00E46A7B"/>
    <w:rsid w:val="00E94863"/>
    <w:rsid w:val="00EC7C5F"/>
    <w:rsid w:val="00EF358E"/>
    <w:rsid w:val="00F01C86"/>
    <w:rsid w:val="00F109ED"/>
    <w:rsid w:val="00F60CDB"/>
    <w:rsid w:val="00FA6030"/>
    <w:rsid w:val="00FB2B78"/>
    <w:rsid w:val="00FD262F"/>
    <w:rsid w:val="00FD6A10"/>
    <w:rsid w:val="00FD7A49"/>
    <w:rsid w:val="00FE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EC1A"/>
  <w15:docId w15:val="{D5A7CFF2-7772-455E-AB1A-2DE0C621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57"/>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BodyText">
    <w:name w:val="Body Text"/>
    <w:basedOn w:val="Normal"/>
    <w:link w:val="BodyTextChar"/>
    <w:rsid w:val="00AC7689"/>
    <w:pPr>
      <w:jc w:val="both"/>
    </w:pPr>
    <w:rPr>
      <w:rFonts w:ascii="Courier New" w:hAnsi="Courier New"/>
      <w:szCs w:val="20"/>
    </w:rPr>
  </w:style>
  <w:style w:type="character" w:customStyle="1" w:styleId="BodyTextChar">
    <w:name w:val="Body Text Char"/>
    <w:basedOn w:val="DefaultParagraphFont"/>
    <w:link w:val="BodyText"/>
    <w:rsid w:val="00AC7689"/>
    <w:rPr>
      <w:rFonts w:ascii="Courier New" w:hAnsi="Courier New"/>
      <w:szCs w:val="20"/>
    </w:rPr>
  </w:style>
  <w:style w:type="table" w:styleId="TableGrid">
    <w:name w:val="Table Grid"/>
    <w:basedOn w:val="TableNormal"/>
    <w:uiPriority w:val="59"/>
    <w:unhideWhenUsed/>
    <w:rsid w:val="00AC7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F22"/>
    <w:rPr>
      <w:color w:val="605E5C"/>
      <w:shd w:val="clear" w:color="auto" w:fill="E1DFDD"/>
    </w:rPr>
  </w:style>
  <w:style w:type="paragraph" w:customStyle="1" w:styleId="APPBodyTxtJ">
    <w:name w:val="APPBodyTxt J"/>
    <w:basedOn w:val="Normal"/>
    <w:uiPriority w:val="3"/>
    <w:qFormat/>
    <w:rsid w:val="00D358F6"/>
    <w:pPr>
      <w:spacing w:after="240"/>
      <w:ind w:firstLine="720"/>
      <w:jc w:val="both"/>
    </w:pPr>
  </w:style>
  <w:style w:type="paragraph" w:styleId="ListParagraph">
    <w:name w:val="List Paragraph"/>
    <w:basedOn w:val="Normal"/>
    <w:uiPriority w:val="34"/>
    <w:qFormat/>
    <w:rsid w:val="009E0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on@maconbibb.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gill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2024-08-06T15:58:00Z</cp:lastPrinted>
  <dcterms:created xsi:type="dcterms:W3CDTF">2025-08-15T15:55:00Z</dcterms:created>
  <dcterms:modified xsi:type="dcterms:W3CDTF">2025-08-15T15:55:00Z</dcterms:modified>
</cp:coreProperties>
</file>